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0379A70F" w:rsidR="0053598C" w:rsidRPr="00197C0D" w:rsidRDefault="006C57D6" w:rsidP="009D161F">
      <w:pPr>
        <w:overflowPunct w:val="0"/>
        <w:autoSpaceDE w:val="0"/>
        <w:autoSpaceDN w:val="0"/>
        <w:adjustRightInd w:val="0"/>
        <w:jc w:val="center"/>
      </w:pPr>
      <w:r>
        <w:fldChar w:fldCharType="begin"/>
      </w:r>
      <w:r>
        <w:instrText xml:space="preserve"> FILLIN "data" \* MERGEFORMAT </w:instrText>
      </w:r>
      <w:r>
        <w:fldChar w:fldCharType="separate"/>
      </w:r>
      <w:r w:rsidR="00010161" w:rsidRPr="00197C0D">
        <w:t>20</w:t>
      </w:r>
      <w:r w:rsidR="004F6320" w:rsidRPr="00197C0D">
        <w:t>2</w:t>
      </w:r>
      <w:r w:rsidR="005826F9">
        <w:t>2</w:t>
      </w:r>
      <w:r w:rsidR="00010161" w:rsidRPr="00197C0D">
        <w:t xml:space="preserve"> m. </w:t>
      </w:r>
      <w:r w:rsidR="00584E9B">
        <w:t>b</w:t>
      </w:r>
      <w:r w:rsidR="00E022F0">
        <w:t>irželio</w:t>
      </w:r>
      <w:r w:rsidR="00A46D6B" w:rsidRPr="00197C0D">
        <w:t xml:space="preserve"> </w:t>
      </w:r>
      <w:r w:rsidR="00E022F0">
        <w:t>30</w:t>
      </w:r>
      <w:r w:rsidR="0053598C" w:rsidRPr="00197C0D">
        <w:t xml:space="preserve"> d.</w:t>
      </w:r>
      <w:r>
        <w:fldChar w:fldCharType="end"/>
      </w:r>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63574F6F" w:rsidR="002A043C" w:rsidRPr="00381DF6" w:rsidRDefault="0053598C" w:rsidP="005F5552">
      <w:pPr>
        <w:spacing w:line="360" w:lineRule="auto"/>
        <w:ind w:firstLine="709"/>
        <w:jc w:val="both"/>
        <w:rPr>
          <w:bCs/>
        </w:rPr>
      </w:pPr>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B46F3B" w:rsidRPr="00197C0D">
        <w:t>,</w:t>
      </w:r>
      <w:r w:rsidR="0091278D">
        <w:t xml:space="preserve"> </w:t>
      </w:r>
      <w:r w:rsidR="00584E9B">
        <w:t>Lietuvos Respublikos 2022 metų valstybės biudžeto lėšų, skirtų išlaidoms, susijusioms su valstybinių ir savivaldybių mokyklų mokytojų, dirbančių pagal ikimokyklinio, priešmokyklinio, bendrojo ugdymo ir profesinio mokymo programas, personalo optimizavimu ir atnaujinimu, apmokėti, paskirstymo pagal savivaldybes, patvirtinto Lietuvos Respublikos švietimo, mokslo ir sporto ministro 2022 m. kovo 22 d. įsakymu Nr. V-429 „Dėl</w:t>
      </w:r>
      <w:r w:rsidR="00272121" w:rsidRPr="00272121">
        <w:t xml:space="preserve"> </w:t>
      </w:r>
      <w:r w:rsidR="00272121">
        <w:t>Lietuvos Respublikos 2022 metų valstybės biudžeto lėšų, skirtų išlaidoms, susijusioms su valstybinių ir savivaldybių mokyklų mokytojų, dirbančių pagal ikimokyklinio, priešmokyklinio, bendrojo ugdymo ir profesinio mokymo programas, personalo optimizavimu ir atnaujinimu, apmokėti, paskirstymo patvirtinimo“, 4 eilute</w:t>
      </w:r>
      <w:r w:rsidR="004E1C08">
        <w:t>,</w:t>
      </w:r>
      <w:r w:rsidR="00272121">
        <w:t xml:space="preserve"> Lietuvos Respublikos 2022 metų valstybės biudžeto lėšų, skirtų savivaldybių bendrojo ugdymo mokyklų tinko stiprinimo iniciatyvoms skatinti, paskirstymo pagal savivaldybes, patvirtinto  Lietuvos Respublikos švietimo, mokslo ir sporto ministro 2022 m. kovo 17 d</w:t>
      </w:r>
      <w:r w:rsidR="00ED7978">
        <w:t>. įsakymu Nr. V-405 „Dėl</w:t>
      </w:r>
      <w:r w:rsidR="00ED7978" w:rsidRPr="00ED7978">
        <w:t xml:space="preserve"> </w:t>
      </w:r>
      <w:r w:rsidR="00ED7978">
        <w:t xml:space="preserve">Lietuvos Respublikos 2022 metų valstybės biudžeto lėšų, skirtų savivaldybių bendrojo ugdymo mokyklų tinko stiprinimo iniciatyvoms skatinti, paskirstymo pagal savivaldybes patvirtinimo“, 4 eilute, </w:t>
      </w:r>
      <w:r w:rsidR="00E022F0">
        <w:t>Lietuvos Respublikos 2022 metų valstybės biudžeto lėšų, skirtų suaugusių asmenų, atvykusių į Lietuvos Respubliką iš Ukrainos dėl Rusijos Federacijos karinių veiksmų Ukrainoje, lietuvių kalbos mokymui paskirstymo pagal savivaldybes, patvirtinto Lietuvos Resp</w:t>
      </w:r>
      <w:r w:rsidR="00051262">
        <w:t>u</w:t>
      </w:r>
      <w:r w:rsidR="00E022F0">
        <w:t>blikos švietimo, mokslo ir sporto ministro</w:t>
      </w:r>
      <w:r w:rsidR="00051262">
        <w:t xml:space="preserve"> 2022 m. balandžio 28 d. įsakymu Nr. V-669 „Dėl lėšų skyrimo suaugusių asmenų</w:t>
      </w:r>
      <w:r w:rsidR="00855C47">
        <w:t>,</w:t>
      </w:r>
      <w:r w:rsidR="00051262" w:rsidRPr="00051262">
        <w:t xml:space="preserve"> </w:t>
      </w:r>
      <w:r w:rsidR="00051262">
        <w:t>atvykusių į Lietuvos Respubliką iš Ukrainos dėl Rusijos Federacijos karinių veiksmų Ukrainoje, lietuvių kalbai mokyti ir šių lėšų paskirstymo 2022 metais pagal savivaldybes patvirtinimo“, 4 eilute,</w:t>
      </w:r>
      <w:r w:rsidR="006D1154" w:rsidRPr="006D1154">
        <w:t xml:space="preserve"> </w:t>
      </w:r>
      <w:r w:rsidR="006D1154">
        <w:t xml:space="preserve">Lietuvos Respublikos 2022 metų valstybės biudžeto lėšų, skirtų finansuoti vaikų, atvykusių į Lietuvos Respubliką iš Ukrainos dėl </w:t>
      </w:r>
      <w:r w:rsidR="006D1154">
        <w:lastRenderedPageBreak/>
        <w:t>Rusijos Federacijos karinių veiksmų Ukrainoje, ugdymą ir pavėžėjimą į mokyklą ir atgal, paskirstymo pagal savivaldybes pagal vaikų skaičių mokinių registre 2022 m. balandžio 29 d., patvirtinto Lietuvos Respublikos švietimo, mokslo ir sporto ministro 2022 m. gegužės 19 d. įsakymu Nr. V-793 „Dėl lėšų skyrimo vaikų, atvykusių į Lietuvos Respubliką iš Ukrainos dėl Rusijos Federacijos karinių veiksmų Ukrainoje, ugdymui ir pavėžėjimui į mokyklą ir atgal ir šių lėšų paskirstymo pagal savivaldybes ir valstybines mokyklas patvirtinimo“, 4 eilute,</w:t>
      </w:r>
      <w:r w:rsidR="004263EA">
        <w:t xml:space="preserve"> </w:t>
      </w:r>
      <w:r w:rsidR="00B45B15">
        <w:t xml:space="preserve">Lietuvos Respublikos 2022 metų valstybės biudžeto lėšų, skirtų finansuoti vaikų, atvykusių į Lietuvos Respubliką iš Ukrainos dėl Rusijos Federacijos karinių veiksmų Ukrainoje, ugdymą ir pavėžėjimą į mokyklą ir atgal, paskirstymo pagal savivaldybes pagal vaikų skaičių mokinių registre 2022 m. gegužės 31 d., patvirtinto Lietuvos Respublikos švietimo, mokslo ir sporto ministro 2022 m. birželio 16 d. įsakymu Nr. V-999 „Dėl lėšų skyrimo vaikų, atvykusių į Lietuvos Respubliką iš Ukrainos dėl Rusijos Federacijos karinių veiksmų Ukrainoje, ugdymui ir pavėžėjimui į mokyklą ir atgal ir šių lėšų paskirstymo pagal savivaldybes ir valstybines mokyklas patvirtinimo“, 4 eilute, </w:t>
      </w:r>
      <w:r w:rsidR="004263EA">
        <w:t>Valstybės biudžeto lėšų kompensacijoms už būsto suteikimą užsieniečiams, pasitraukusiems iš Ukrainos dėl Rusijos Federacijos karinių veiksmų Ukrainoje, finansuoti 2022 m. gegužės mėnesį paskirstymo savivaldybių administracijoms, patvirtinto Lietuvos Respublikos socialinės apsaugos ir darbo ministerijos kanclerio 2022 m. gegužės 11 d. potvarkiu Nr. A3-49 „Dėl valstybės biudžeto lėšų kompensacijoms už būsto suteikimą užsieniečiams, pasitraukusiems iš Ukrainos dėl Rusijos Federacijos karinių veiksmų Ukrainoje, finansuoti 2022 m. gegužės mėnesį paskirstymo savivaldybių administracijoms“, 15 eilute</w:t>
      </w:r>
      <w:r w:rsidR="00E518A1">
        <w:t>, Lėšų, skirtų 2022 m. visuomenės psichologinės gerovės ir psichikos sveikatos stiprinimo paslaugoms gyventojams bendruomenėse plėtoti, paskirstymo tarp savivaldybių sąrašo, patvirtinto  Lietuvos Respublikos sveikatos apsaugos ministro 2022 m. gegužės 2 d. įsakymu Nr. V-889 „Dėl</w:t>
      </w:r>
      <w:r w:rsidR="00855C47">
        <w:t xml:space="preserve"> </w:t>
      </w:r>
      <w:r w:rsidR="00E518A1">
        <w:t>lėšų, skirtų 2022 m. visuomenės psichologinės gerovės ir psichikos sveikatos stiprinimo paslaugoms gyventojams bendruomenėse plėtoti, paskirstymo tarp savivaldybių sąrašo patvirtinimo“, 4 eilute,</w:t>
      </w:r>
      <w:r w:rsidR="00E518A1" w:rsidRPr="00197C0D">
        <w:rPr>
          <w:bCs/>
        </w:rPr>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42CEBF2F"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527829">
        <w:rPr>
          <w:rFonts w:ascii="Times New Roman" w:hAnsi="Times New Roman" w:cs="Times New Roman"/>
          <w:bCs/>
          <w:sz w:val="24"/>
          <w:szCs w:val="24"/>
        </w:rPr>
        <w:t xml:space="preserve">42 </w:t>
      </w:r>
      <w:r w:rsidR="00024191">
        <w:rPr>
          <w:rFonts w:ascii="Times New Roman" w:hAnsi="Times New Roman" w:cs="Times New Roman"/>
          <w:bCs/>
          <w:sz w:val="24"/>
          <w:szCs w:val="24"/>
        </w:rPr>
        <w:t>780,2</w:t>
      </w:r>
      <w:r w:rsidR="00ED39B1" w:rsidRPr="00197C0D">
        <w:rPr>
          <w:rFonts w:ascii="Times New Roman" w:hAnsi="Times New Roman" w:cs="Times New Roman"/>
          <w:bCs/>
          <w:sz w:val="24"/>
          <w:szCs w:val="24"/>
        </w:rPr>
        <w:t xml:space="preserve"> 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0" w:name="_Hlk56074464"/>
      <w:r w:rsidR="000A0847">
        <w:rPr>
          <w:rFonts w:ascii="Times New Roman" w:hAnsi="Times New Roman" w:cs="Times New Roman"/>
          <w:bCs/>
          <w:sz w:val="24"/>
          <w:szCs w:val="24"/>
        </w:rPr>
        <w:t>4</w:t>
      </w:r>
      <w:r w:rsidR="00024191">
        <w:rPr>
          <w:rFonts w:ascii="Times New Roman" w:hAnsi="Times New Roman" w:cs="Times New Roman"/>
          <w:bCs/>
          <w:sz w:val="24"/>
          <w:szCs w:val="24"/>
        </w:rPr>
        <w:t>49,9</w:t>
      </w:r>
      <w:r w:rsidR="005E2E3E" w:rsidRPr="00197C0D">
        <w:rPr>
          <w:rFonts w:ascii="Times New Roman" w:hAnsi="Times New Roman" w:cs="Times New Roman"/>
          <w:bCs/>
          <w:sz w:val="24"/>
          <w:szCs w:val="24"/>
        </w:rPr>
        <w:t xml:space="preserve"> tūkst. eurų didėja biudžeto pajamos:</w:t>
      </w:r>
      <w:bookmarkStart w:id="1" w:name="_Hlk21511354"/>
      <w:bookmarkEnd w:id="0"/>
      <w:r w:rsidR="00381DF6">
        <w:rPr>
          <w:rFonts w:ascii="Times New Roman" w:hAnsi="Times New Roman" w:cs="Times New Roman"/>
          <w:bCs/>
          <w:sz w:val="24"/>
          <w:szCs w:val="24"/>
        </w:rPr>
        <w:t xml:space="preserve"> </w:t>
      </w:r>
      <w:r w:rsidR="00091FD1">
        <w:rPr>
          <w:rFonts w:ascii="Times New Roman" w:hAnsi="Times New Roman" w:cs="Times New Roman"/>
          <w:bCs/>
          <w:sz w:val="24"/>
          <w:szCs w:val="24"/>
        </w:rPr>
        <w:t>13,5 tūkst. eurų didėja kitos dotacijos mokyklų personalo optimiz</w:t>
      </w:r>
      <w:r w:rsidR="005E5F26">
        <w:rPr>
          <w:rFonts w:ascii="Times New Roman" w:hAnsi="Times New Roman" w:cs="Times New Roman"/>
          <w:bCs/>
          <w:sz w:val="24"/>
          <w:szCs w:val="24"/>
        </w:rPr>
        <w:t>a</w:t>
      </w:r>
      <w:r w:rsidR="00091FD1">
        <w:rPr>
          <w:rFonts w:ascii="Times New Roman" w:hAnsi="Times New Roman" w:cs="Times New Roman"/>
          <w:bCs/>
          <w:sz w:val="24"/>
          <w:szCs w:val="24"/>
        </w:rPr>
        <w:t>vimui ir atnaujinimui</w:t>
      </w:r>
      <w:r w:rsidR="005E5F26">
        <w:rPr>
          <w:rFonts w:ascii="Times New Roman" w:hAnsi="Times New Roman" w:cs="Times New Roman"/>
          <w:bCs/>
          <w:sz w:val="24"/>
          <w:szCs w:val="24"/>
        </w:rPr>
        <w:t>, 14</w:t>
      </w:r>
      <w:r w:rsidR="00382171">
        <w:rPr>
          <w:rFonts w:ascii="Times New Roman" w:hAnsi="Times New Roman" w:cs="Times New Roman"/>
          <w:bCs/>
          <w:sz w:val="24"/>
          <w:szCs w:val="24"/>
        </w:rPr>
        <w:t>,</w:t>
      </w:r>
      <w:r w:rsidR="005E5F26">
        <w:rPr>
          <w:rFonts w:ascii="Times New Roman" w:hAnsi="Times New Roman" w:cs="Times New Roman"/>
          <w:bCs/>
          <w:sz w:val="24"/>
          <w:szCs w:val="24"/>
        </w:rPr>
        <w:t xml:space="preserve">4 tūkst. eurų didėja kitos dotacijos mokyklų tinklo stiprinimui, </w:t>
      </w:r>
      <w:r w:rsidR="00827B06">
        <w:rPr>
          <w:rFonts w:ascii="Times New Roman" w:hAnsi="Times New Roman" w:cs="Times New Roman"/>
          <w:bCs/>
          <w:sz w:val="24"/>
          <w:szCs w:val="24"/>
        </w:rPr>
        <w:t>3,5</w:t>
      </w:r>
      <w:r w:rsidR="005E5F26">
        <w:rPr>
          <w:rFonts w:ascii="Times New Roman" w:hAnsi="Times New Roman" w:cs="Times New Roman"/>
          <w:bCs/>
          <w:sz w:val="24"/>
          <w:szCs w:val="24"/>
        </w:rPr>
        <w:t xml:space="preserve"> tūkst. eurų didėja kitos dotacijos  </w:t>
      </w:r>
      <w:r w:rsidR="00827B06">
        <w:rPr>
          <w:rFonts w:ascii="Times New Roman" w:hAnsi="Times New Roman" w:cs="Times New Roman"/>
          <w:bCs/>
          <w:sz w:val="24"/>
          <w:szCs w:val="24"/>
        </w:rPr>
        <w:t xml:space="preserve">suaugusių žmonių iš Ukrainos lietuvių kalbos mokymui, </w:t>
      </w:r>
      <w:r w:rsidR="00024191">
        <w:rPr>
          <w:rFonts w:ascii="Times New Roman" w:hAnsi="Times New Roman" w:cs="Times New Roman"/>
          <w:bCs/>
          <w:sz w:val="24"/>
          <w:szCs w:val="24"/>
        </w:rPr>
        <w:t>38,4</w:t>
      </w:r>
      <w:r w:rsidR="00827B06">
        <w:rPr>
          <w:rFonts w:ascii="Times New Roman" w:hAnsi="Times New Roman" w:cs="Times New Roman"/>
          <w:bCs/>
          <w:sz w:val="24"/>
          <w:szCs w:val="24"/>
        </w:rPr>
        <w:t xml:space="preserve"> tūkst. eurų didėja kitos dotacijos Ukrainos vaikų ugdymui ir pavėžėjimui, 1 tūkst. eurų didėja kitos dotacijos būsto suteikimui ukrainiečiams, 12,8 tūkst. eurų didėja kitos dotacijos</w:t>
      </w:r>
      <w:r w:rsidR="00827B06" w:rsidRPr="00827B06">
        <w:t xml:space="preserve"> </w:t>
      </w:r>
      <w:r w:rsidR="00827B06" w:rsidRPr="00827B06">
        <w:rPr>
          <w:rFonts w:ascii="Times New Roman" w:hAnsi="Times New Roman" w:cs="Times New Roman"/>
          <w:sz w:val="24"/>
          <w:szCs w:val="24"/>
        </w:rPr>
        <w:t>visuomenės psichologinės gerovės ir psichikos sveikatos stiprinimo paslaugoms gyventojams bendruomenėse plėtoti</w:t>
      </w:r>
      <w:r w:rsidR="0081030A">
        <w:rPr>
          <w:rFonts w:ascii="Times New Roman" w:hAnsi="Times New Roman" w:cs="Times New Roman"/>
          <w:sz w:val="24"/>
          <w:szCs w:val="24"/>
        </w:rPr>
        <w:t>, 20 tūkst. eurų didėja biudžetinių įstaigų pajamos (Anykščių socialinės globos namų)</w:t>
      </w:r>
      <w:r w:rsidR="000A0847">
        <w:rPr>
          <w:rFonts w:ascii="Times New Roman" w:hAnsi="Times New Roman" w:cs="Times New Roman"/>
          <w:sz w:val="24"/>
          <w:szCs w:val="24"/>
        </w:rPr>
        <w:t xml:space="preserve"> ir 346,3 tūkst. eurų</w:t>
      </w:r>
      <w:r w:rsidR="009073B3">
        <w:rPr>
          <w:rFonts w:ascii="Times New Roman" w:hAnsi="Times New Roman" w:cs="Times New Roman"/>
          <w:sz w:val="24"/>
          <w:szCs w:val="24"/>
        </w:rPr>
        <w:t xml:space="preserve"> didėja</w:t>
      </w:r>
      <w:r w:rsidR="000A0847">
        <w:rPr>
          <w:rFonts w:ascii="Times New Roman" w:hAnsi="Times New Roman" w:cs="Times New Roman"/>
          <w:sz w:val="24"/>
          <w:szCs w:val="24"/>
        </w:rPr>
        <w:t xml:space="preserve"> Europos Sąjungos paramos lėšos.</w:t>
      </w:r>
    </w:p>
    <w:bookmarkEnd w:id="1"/>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A6E9596" w14:textId="394B5F3D" w:rsidR="00FA0151" w:rsidRDefault="00DA256B" w:rsidP="00FA015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527829">
        <w:rPr>
          <w:rFonts w:ascii="Times New Roman" w:hAnsi="Times New Roman" w:cs="Times New Roman"/>
          <w:bCs/>
          <w:sz w:val="24"/>
          <w:szCs w:val="24"/>
        </w:rPr>
        <w:t xml:space="preserve">42 </w:t>
      </w:r>
      <w:r w:rsidR="000A0847">
        <w:rPr>
          <w:rFonts w:ascii="Times New Roman" w:hAnsi="Times New Roman" w:cs="Times New Roman"/>
          <w:bCs/>
          <w:sz w:val="24"/>
          <w:szCs w:val="24"/>
        </w:rPr>
        <w:t>7</w:t>
      </w:r>
      <w:r w:rsidR="00024191">
        <w:rPr>
          <w:rFonts w:ascii="Times New Roman" w:hAnsi="Times New Roman" w:cs="Times New Roman"/>
          <w:bCs/>
          <w:sz w:val="24"/>
          <w:szCs w:val="24"/>
        </w:rPr>
        <w:t>80,2</w:t>
      </w:r>
      <w:r w:rsidR="00FA0151">
        <w:rPr>
          <w:rFonts w:ascii="Times New Roman" w:hAnsi="Times New Roman" w:cs="Times New Roman"/>
          <w:bCs/>
          <w:sz w:val="24"/>
          <w:szCs w:val="24"/>
        </w:rPr>
        <w:t xml:space="preserve"> tūkst. eurų</w:t>
      </w:r>
      <w:r w:rsidR="00225E2E" w:rsidRPr="00197C0D">
        <w:rPr>
          <w:rFonts w:ascii="Times New Roman" w:hAnsi="Times New Roman" w:cs="Times New Roman"/>
          <w:bCs/>
          <w:sz w:val="24"/>
          <w:szCs w:val="24"/>
        </w:rPr>
        <w:t xml:space="preserve"> </w:t>
      </w:r>
      <w:r w:rsidR="00AF2B00" w:rsidRPr="00197C0D">
        <w:rPr>
          <w:rFonts w:ascii="Times New Roman" w:hAnsi="Times New Roman" w:cs="Times New Roman"/>
          <w:bCs/>
          <w:sz w:val="24"/>
          <w:szCs w:val="24"/>
        </w:rPr>
        <w:t xml:space="preserve"> tūkst. eurų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p>
    <w:p w14:paraId="410D7162" w14:textId="17EF17BE" w:rsidR="00404B6A" w:rsidRPr="00197C0D" w:rsidRDefault="00DA256B" w:rsidP="00FA015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31283625" w14:textId="0933343F" w:rsidR="008834D9"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8834D9">
        <w:rPr>
          <w:rFonts w:ascii="Times New Roman" w:hAnsi="Times New Roman" w:cs="Times New Roman"/>
          <w:bCs/>
          <w:sz w:val="24"/>
          <w:szCs w:val="24"/>
        </w:rPr>
        <w:t>1</w:t>
      </w:r>
      <w:r w:rsidR="00FA0151">
        <w:rPr>
          <w:rFonts w:ascii="Times New Roman" w:hAnsi="Times New Roman" w:cs="Times New Roman"/>
          <w:bCs/>
          <w:sz w:val="24"/>
          <w:szCs w:val="24"/>
        </w:rPr>
        <w:t xml:space="preserve"> tūkst. eurų did</w:t>
      </w:r>
      <w:r w:rsidR="00D02727">
        <w:rPr>
          <w:rFonts w:ascii="Times New Roman" w:hAnsi="Times New Roman" w:cs="Times New Roman"/>
          <w:bCs/>
          <w:sz w:val="24"/>
          <w:szCs w:val="24"/>
        </w:rPr>
        <w:t>inamos</w:t>
      </w:r>
      <w:r w:rsidR="00FA0151">
        <w:rPr>
          <w:rFonts w:ascii="Times New Roman" w:hAnsi="Times New Roman" w:cs="Times New Roman"/>
          <w:bCs/>
          <w:sz w:val="24"/>
          <w:szCs w:val="24"/>
        </w:rPr>
        <w:t xml:space="preserve"> kitos dotacijos </w:t>
      </w:r>
      <w:r w:rsidR="00841AC2">
        <w:rPr>
          <w:rFonts w:ascii="Times New Roman" w:hAnsi="Times New Roman" w:cs="Times New Roman"/>
          <w:bCs/>
          <w:sz w:val="24"/>
          <w:szCs w:val="24"/>
        </w:rPr>
        <w:t>Palankios socialinės aplinkos kūrimo programos asignavimams</w:t>
      </w:r>
      <w:r w:rsidR="00F60DB6">
        <w:rPr>
          <w:rFonts w:ascii="Times New Roman" w:hAnsi="Times New Roman" w:cs="Times New Roman"/>
          <w:bCs/>
          <w:sz w:val="24"/>
          <w:szCs w:val="24"/>
        </w:rPr>
        <w:t>, 14,4 tūkst. eurų didinamos kitos dotacijos Kokybiškos švietimo sistemos kūrimo, sporto skatinimo ir jaunimo užimtumo programos asignavimams;</w:t>
      </w:r>
      <w:r w:rsidR="000A0847">
        <w:rPr>
          <w:rFonts w:ascii="Times New Roman" w:hAnsi="Times New Roman" w:cs="Times New Roman"/>
          <w:bCs/>
          <w:sz w:val="24"/>
          <w:szCs w:val="24"/>
        </w:rPr>
        <w:t xml:space="preserve"> 1 tūkst. eurų mažinamos biudžeto lėšos Darnios kurortinės plėtros programos asignavimams</w:t>
      </w:r>
      <w:r w:rsidR="009073B3">
        <w:rPr>
          <w:rFonts w:ascii="Times New Roman" w:hAnsi="Times New Roman" w:cs="Times New Roman"/>
          <w:bCs/>
          <w:sz w:val="24"/>
          <w:szCs w:val="24"/>
        </w:rPr>
        <w:t>,</w:t>
      </w:r>
      <w:r w:rsidR="00390B92">
        <w:rPr>
          <w:rFonts w:ascii="Times New Roman" w:hAnsi="Times New Roman" w:cs="Times New Roman"/>
          <w:bCs/>
          <w:sz w:val="24"/>
          <w:szCs w:val="24"/>
        </w:rPr>
        <w:t xml:space="preserve"> 12 tūkst. eurų mažinamos biudžeto lėšos Kokybiškos švietimo sistemos kūrimo, sporto skatinimo ir jaunimo užimtumo programos asignavimams,</w:t>
      </w:r>
      <w:r w:rsidR="009073B3">
        <w:rPr>
          <w:rFonts w:ascii="Times New Roman" w:hAnsi="Times New Roman" w:cs="Times New Roman"/>
          <w:bCs/>
          <w:sz w:val="24"/>
          <w:szCs w:val="24"/>
        </w:rPr>
        <w:t xml:space="preserve"> </w:t>
      </w:r>
      <w:r w:rsidR="00390B92">
        <w:rPr>
          <w:rFonts w:ascii="Times New Roman" w:hAnsi="Times New Roman" w:cs="Times New Roman"/>
          <w:bCs/>
          <w:sz w:val="24"/>
          <w:szCs w:val="24"/>
        </w:rPr>
        <w:t xml:space="preserve">1 </w:t>
      </w:r>
      <w:r w:rsidR="009073B3">
        <w:rPr>
          <w:rFonts w:ascii="Times New Roman" w:hAnsi="Times New Roman" w:cs="Times New Roman"/>
          <w:bCs/>
          <w:sz w:val="24"/>
          <w:szCs w:val="24"/>
        </w:rPr>
        <w:t xml:space="preserve">tūkst. eurų didinamos biudžeto lėšos Savivaldybės objektų priežiūros ir plėtros programos asignavimams darbo užmokesčiui; </w:t>
      </w:r>
      <w:r w:rsidR="000A0847">
        <w:rPr>
          <w:rFonts w:ascii="Times New Roman" w:hAnsi="Times New Roman" w:cs="Times New Roman"/>
          <w:bCs/>
          <w:sz w:val="24"/>
          <w:szCs w:val="24"/>
        </w:rPr>
        <w:t>346,3 tūkst. eurų didinamos Europos  Sąjungos paramos lėšos asignavimams, iš jų 346 tūkst. eurų Savivaldybės objektų priežiūros ir plėtros programai, iš jų 9,8 tūkst. eurų asignavimams darbo užmokesčiui ir 0,3 tūkst. eurų Sveikatos apsaugos programai;</w:t>
      </w:r>
      <w:r w:rsidR="00D516D3">
        <w:rPr>
          <w:rFonts w:ascii="Times New Roman" w:hAnsi="Times New Roman" w:cs="Times New Roman"/>
          <w:bCs/>
          <w:sz w:val="24"/>
          <w:szCs w:val="24"/>
        </w:rPr>
        <w:t xml:space="preserve"> 40 tūkst. eurų biudžetinių įstaigų pajamų asignavimų perkeliama Palankios socialinės aplinkos kūrimo programos asignavimams (20 tūkst. eurų) ir Savivaldybės objektų priežiūros ir plėtros programos asignavimams (20 tūkst. eurų);</w:t>
      </w:r>
    </w:p>
    <w:p w14:paraId="2E818BD5" w14:textId="0C67FA21" w:rsidR="00E97C0E" w:rsidRDefault="008834D9"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F43E5B">
        <w:rPr>
          <w:rFonts w:ascii="Times New Roman" w:hAnsi="Times New Roman" w:cs="Times New Roman"/>
          <w:bCs/>
          <w:sz w:val="24"/>
          <w:szCs w:val="24"/>
        </w:rPr>
        <w:t>-</w:t>
      </w:r>
      <w:r w:rsidR="00E97C0E">
        <w:rPr>
          <w:rFonts w:ascii="Times New Roman" w:hAnsi="Times New Roman" w:cs="Times New Roman"/>
          <w:bCs/>
          <w:sz w:val="24"/>
          <w:szCs w:val="24"/>
        </w:rPr>
        <w:t xml:space="preserve"> </w:t>
      </w:r>
      <w:r w:rsidR="00F43E5B">
        <w:rPr>
          <w:rFonts w:ascii="Times New Roman" w:hAnsi="Times New Roman" w:cs="Times New Roman"/>
          <w:bCs/>
          <w:sz w:val="24"/>
          <w:szCs w:val="24"/>
        </w:rPr>
        <w:t>Anykščių rajono</w:t>
      </w:r>
      <w:r w:rsidR="00B353FB">
        <w:rPr>
          <w:rFonts w:ascii="Times New Roman" w:hAnsi="Times New Roman" w:cs="Times New Roman"/>
          <w:bCs/>
          <w:sz w:val="24"/>
          <w:szCs w:val="24"/>
        </w:rPr>
        <w:t xml:space="preserve"> savivaldybės</w:t>
      </w:r>
      <w:r w:rsidR="00F43E5B">
        <w:rPr>
          <w:rFonts w:ascii="Times New Roman" w:hAnsi="Times New Roman" w:cs="Times New Roman"/>
          <w:bCs/>
          <w:sz w:val="24"/>
          <w:szCs w:val="24"/>
        </w:rPr>
        <w:t xml:space="preserve"> </w:t>
      </w:r>
      <w:r>
        <w:rPr>
          <w:rFonts w:ascii="Times New Roman" w:hAnsi="Times New Roman" w:cs="Times New Roman"/>
          <w:bCs/>
          <w:sz w:val="24"/>
          <w:szCs w:val="24"/>
        </w:rPr>
        <w:t>visuomenės sveikatos biurui 12,8</w:t>
      </w:r>
      <w:r w:rsidR="00431663">
        <w:rPr>
          <w:rFonts w:ascii="Times New Roman" w:hAnsi="Times New Roman" w:cs="Times New Roman"/>
          <w:bCs/>
          <w:sz w:val="24"/>
          <w:szCs w:val="24"/>
        </w:rPr>
        <w:t xml:space="preserve"> tūkst. eurų </w:t>
      </w:r>
      <w:r w:rsidR="00E97C0E">
        <w:rPr>
          <w:rFonts w:ascii="Times New Roman" w:hAnsi="Times New Roman" w:cs="Times New Roman"/>
          <w:bCs/>
          <w:sz w:val="24"/>
          <w:szCs w:val="24"/>
        </w:rPr>
        <w:t>didinamos</w:t>
      </w:r>
      <w:r w:rsidR="00F43E5B">
        <w:rPr>
          <w:rFonts w:ascii="Times New Roman" w:hAnsi="Times New Roman" w:cs="Times New Roman"/>
          <w:bCs/>
          <w:sz w:val="24"/>
          <w:szCs w:val="24"/>
        </w:rPr>
        <w:t xml:space="preserve"> </w:t>
      </w:r>
      <w:r w:rsidR="00431663">
        <w:rPr>
          <w:rFonts w:ascii="Times New Roman" w:hAnsi="Times New Roman" w:cs="Times New Roman"/>
          <w:bCs/>
          <w:sz w:val="24"/>
          <w:szCs w:val="24"/>
        </w:rPr>
        <w:t>kitos</w:t>
      </w:r>
      <w:r w:rsidR="00F43E5B">
        <w:rPr>
          <w:rFonts w:ascii="Times New Roman" w:hAnsi="Times New Roman" w:cs="Times New Roman"/>
          <w:bCs/>
          <w:sz w:val="24"/>
          <w:szCs w:val="24"/>
        </w:rPr>
        <w:t xml:space="preserve"> dotacij</w:t>
      </w:r>
      <w:r w:rsidR="00431663">
        <w:rPr>
          <w:rFonts w:ascii="Times New Roman" w:hAnsi="Times New Roman" w:cs="Times New Roman"/>
          <w:bCs/>
          <w:sz w:val="24"/>
          <w:szCs w:val="24"/>
        </w:rPr>
        <w:t>os</w:t>
      </w:r>
      <w:r w:rsidR="008C0223" w:rsidRPr="008C0223">
        <w:rPr>
          <w:rFonts w:ascii="Times New Roman" w:hAnsi="Times New Roman" w:cs="Times New Roman"/>
          <w:sz w:val="24"/>
          <w:szCs w:val="24"/>
        </w:rPr>
        <w:t xml:space="preserve"> </w:t>
      </w:r>
      <w:r w:rsidR="008C0223" w:rsidRPr="00827B06">
        <w:rPr>
          <w:rFonts w:ascii="Times New Roman" w:hAnsi="Times New Roman" w:cs="Times New Roman"/>
          <w:sz w:val="24"/>
          <w:szCs w:val="24"/>
        </w:rPr>
        <w:t>visuomenės psichologinės gerovės ir psichikos sveikatos stiprinimo paslaugoms gyventojams bendruomenėse plėtoti</w:t>
      </w:r>
      <w:r w:rsidR="00F43E5B">
        <w:rPr>
          <w:rFonts w:ascii="Times New Roman" w:hAnsi="Times New Roman" w:cs="Times New Roman"/>
          <w:bCs/>
          <w:sz w:val="24"/>
          <w:szCs w:val="24"/>
        </w:rPr>
        <w:t xml:space="preserve"> asignavimas</w:t>
      </w:r>
      <w:r w:rsidR="008C0223">
        <w:rPr>
          <w:rFonts w:ascii="Times New Roman" w:hAnsi="Times New Roman" w:cs="Times New Roman"/>
          <w:bCs/>
          <w:sz w:val="24"/>
          <w:szCs w:val="24"/>
        </w:rPr>
        <w:t>;</w:t>
      </w:r>
    </w:p>
    <w:p w14:paraId="0BF38208" w14:textId="725DE52A" w:rsidR="00390B92" w:rsidRDefault="00390B9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- 12 tūkst. eurų didinama biudžeto lėšų asignavimų Anykščių vaikų lopšeliui-darželiui „Eglutė“;</w:t>
      </w:r>
    </w:p>
    <w:p w14:paraId="113DE406" w14:textId="77C82799" w:rsidR="00D516D3" w:rsidRDefault="00D516D3"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Antano Vienuoli</w:t>
      </w:r>
      <w:r w:rsidR="008D1051">
        <w:rPr>
          <w:rFonts w:ascii="Times New Roman" w:hAnsi="Times New Roman" w:cs="Times New Roman"/>
          <w:bCs/>
          <w:sz w:val="24"/>
          <w:szCs w:val="24"/>
        </w:rPr>
        <w:t>o</w:t>
      </w:r>
      <w:r>
        <w:rPr>
          <w:rFonts w:ascii="Times New Roman" w:hAnsi="Times New Roman" w:cs="Times New Roman"/>
          <w:bCs/>
          <w:sz w:val="24"/>
          <w:szCs w:val="24"/>
        </w:rPr>
        <w:t xml:space="preserve"> progimnazijai 1 tūkst. eurų didinamos biudžeto lėšos asignavima</w:t>
      </w:r>
      <w:r w:rsidR="008D1051">
        <w:rPr>
          <w:rFonts w:ascii="Times New Roman" w:hAnsi="Times New Roman" w:cs="Times New Roman"/>
          <w:bCs/>
          <w:sz w:val="24"/>
          <w:szCs w:val="24"/>
        </w:rPr>
        <w:t>m</w:t>
      </w:r>
      <w:r>
        <w:rPr>
          <w:rFonts w:ascii="Times New Roman" w:hAnsi="Times New Roman" w:cs="Times New Roman"/>
          <w:bCs/>
          <w:sz w:val="24"/>
          <w:szCs w:val="24"/>
        </w:rPr>
        <w:t>s;</w:t>
      </w:r>
    </w:p>
    <w:p w14:paraId="082FDDCB" w14:textId="7D69B125" w:rsidR="006F26CB" w:rsidRDefault="006F26CB"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rajono Kavarsko pagrindinei mokyklai-daugiafunkciam centrui </w:t>
      </w:r>
      <w:r w:rsidR="00F60DB6">
        <w:rPr>
          <w:rFonts w:ascii="Times New Roman" w:hAnsi="Times New Roman" w:cs="Times New Roman"/>
          <w:bCs/>
          <w:sz w:val="24"/>
          <w:szCs w:val="24"/>
        </w:rPr>
        <w:t>6,8</w:t>
      </w:r>
      <w:r>
        <w:rPr>
          <w:rFonts w:ascii="Times New Roman" w:hAnsi="Times New Roman" w:cs="Times New Roman"/>
          <w:bCs/>
          <w:sz w:val="24"/>
          <w:szCs w:val="24"/>
        </w:rPr>
        <w:t xml:space="preserve"> tūkst. eurų didinamos kitos dotacijos</w:t>
      </w:r>
      <w:r w:rsidRPr="006F26CB">
        <w:rPr>
          <w:rFonts w:ascii="Times New Roman" w:hAnsi="Times New Roman" w:cs="Times New Roman"/>
          <w:bCs/>
          <w:sz w:val="24"/>
          <w:szCs w:val="24"/>
        </w:rPr>
        <w:t xml:space="preserve"> </w:t>
      </w:r>
      <w:r>
        <w:rPr>
          <w:rFonts w:ascii="Times New Roman" w:hAnsi="Times New Roman" w:cs="Times New Roman"/>
          <w:bCs/>
          <w:sz w:val="24"/>
          <w:szCs w:val="24"/>
        </w:rPr>
        <w:t>mokyklų personalo optimizavimui ir atnaujinimui asignavimams darbo užmokesčiui;</w:t>
      </w:r>
    </w:p>
    <w:p w14:paraId="641FE4EA" w14:textId="06E6C534" w:rsidR="00F60DB6" w:rsidRDefault="00C1599A" w:rsidP="00F60DB6">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Svėdasų Juozo Tumo-Vaižganto</w:t>
      </w:r>
      <w:r w:rsidR="00F60DB6">
        <w:rPr>
          <w:rFonts w:ascii="Times New Roman" w:hAnsi="Times New Roman" w:cs="Times New Roman"/>
          <w:bCs/>
          <w:sz w:val="24"/>
          <w:szCs w:val="24"/>
        </w:rPr>
        <w:t xml:space="preserve"> gimnazijai 3,9 tūkst. eurų didinamos kitos dotacijos</w:t>
      </w:r>
      <w:r w:rsidR="00F60DB6" w:rsidRPr="006F26CB">
        <w:rPr>
          <w:rFonts w:ascii="Times New Roman" w:hAnsi="Times New Roman" w:cs="Times New Roman"/>
          <w:bCs/>
          <w:sz w:val="24"/>
          <w:szCs w:val="24"/>
        </w:rPr>
        <w:t xml:space="preserve"> </w:t>
      </w:r>
      <w:r w:rsidR="00F60DB6">
        <w:rPr>
          <w:rFonts w:ascii="Times New Roman" w:hAnsi="Times New Roman" w:cs="Times New Roman"/>
          <w:bCs/>
          <w:sz w:val="24"/>
          <w:szCs w:val="24"/>
        </w:rPr>
        <w:t>mokyklų personalo optimizavimui ir atnaujinimui asignavimams darbo užmokesčiui</w:t>
      </w:r>
      <w:r w:rsidR="00E95BD8">
        <w:rPr>
          <w:rFonts w:ascii="Times New Roman" w:hAnsi="Times New Roman" w:cs="Times New Roman"/>
          <w:bCs/>
          <w:sz w:val="24"/>
          <w:szCs w:val="24"/>
        </w:rPr>
        <w:t xml:space="preserve"> ir 2 tūkst. eurų biudžeto lėšų asignavimų </w:t>
      </w:r>
      <w:r w:rsidR="00E95BD8" w:rsidRPr="00E95BD8">
        <w:rPr>
          <w:rFonts w:ascii="Times New Roman" w:hAnsi="Times New Roman" w:cs="Times New Roman"/>
          <w:bCs/>
          <w:i/>
          <w:iCs/>
          <w:sz w:val="24"/>
          <w:szCs w:val="24"/>
        </w:rPr>
        <w:t xml:space="preserve">darželiui </w:t>
      </w:r>
      <w:r w:rsidR="00E95BD8">
        <w:rPr>
          <w:rFonts w:ascii="Times New Roman" w:hAnsi="Times New Roman" w:cs="Times New Roman"/>
          <w:bCs/>
          <w:sz w:val="24"/>
          <w:szCs w:val="24"/>
        </w:rPr>
        <w:t xml:space="preserve">perkeliama į </w:t>
      </w:r>
      <w:r w:rsidR="00E95BD8" w:rsidRPr="00E95BD8">
        <w:rPr>
          <w:rFonts w:ascii="Times New Roman" w:hAnsi="Times New Roman" w:cs="Times New Roman"/>
          <w:bCs/>
          <w:i/>
          <w:iCs/>
          <w:sz w:val="24"/>
          <w:szCs w:val="24"/>
        </w:rPr>
        <w:t>gimnazijos</w:t>
      </w:r>
      <w:r w:rsidR="00E95BD8">
        <w:rPr>
          <w:rFonts w:ascii="Times New Roman" w:hAnsi="Times New Roman" w:cs="Times New Roman"/>
          <w:bCs/>
          <w:sz w:val="24"/>
          <w:szCs w:val="24"/>
        </w:rPr>
        <w:t xml:space="preserve"> asignavimus.</w:t>
      </w:r>
    </w:p>
    <w:p w14:paraId="56B16DA8" w14:textId="77777777" w:rsidR="00F60DB6" w:rsidRDefault="00F60DB6" w:rsidP="00F60DB6">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Troškūnų Kazio Inčiūros gimnazijai 2,8 tūkst. eurų didinamos kitos dotacijos</w:t>
      </w:r>
      <w:r w:rsidRPr="006F26CB">
        <w:rPr>
          <w:rFonts w:ascii="Times New Roman" w:hAnsi="Times New Roman" w:cs="Times New Roman"/>
          <w:bCs/>
          <w:sz w:val="24"/>
          <w:szCs w:val="24"/>
        </w:rPr>
        <w:t xml:space="preserve"> </w:t>
      </w:r>
      <w:r>
        <w:rPr>
          <w:rFonts w:ascii="Times New Roman" w:hAnsi="Times New Roman" w:cs="Times New Roman"/>
          <w:bCs/>
          <w:sz w:val="24"/>
          <w:szCs w:val="24"/>
        </w:rPr>
        <w:t>mokyklų personalo optimizavimui ir atnaujinimui asignavimams darbo užmokesčiui;</w:t>
      </w:r>
    </w:p>
    <w:p w14:paraId="66BA447F" w14:textId="07831B69" w:rsidR="00C1599A" w:rsidRDefault="00F60DB6"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švietimo pagalbos tarnybai švietimo pagalbos tarnybai 3,5 tūkst. eurų didinamos kitos dotacijos</w:t>
      </w:r>
      <w:r w:rsidR="006378F1" w:rsidRPr="006378F1">
        <w:rPr>
          <w:rFonts w:ascii="Times New Roman" w:hAnsi="Times New Roman" w:cs="Times New Roman"/>
          <w:bCs/>
          <w:sz w:val="24"/>
          <w:szCs w:val="24"/>
        </w:rPr>
        <w:t xml:space="preserve"> </w:t>
      </w:r>
      <w:r w:rsidR="006378F1">
        <w:rPr>
          <w:rFonts w:ascii="Times New Roman" w:hAnsi="Times New Roman" w:cs="Times New Roman"/>
          <w:bCs/>
          <w:sz w:val="24"/>
          <w:szCs w:val="24"/>
        </w:rPr>
        <w:t>(suaugusių žmonių iš Ukrainos lietuvių kalbos mokymui) asignavimams;</w:t>
      </w:r>
    </w:p>
    <w:p w14:paraId="18DC9567" w14:textId="7A8E12B1" w:rsidR="005E5F26" w:rsidRDefault="006378F1"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346D1">
        <w:rPr>
          <w:rFonts w:ascii="Times New Roman" w:hAnsi="Times New Roman" w:cs="Times New Roman"/>
          <w:bCs/>
          <w:sz w:val="24"/>
          <w:szCs w:val="24"/>
        </w:rPr>
        <w:t>38.4</w:t>
      </w:r>
      <w:r>
        <w:rPr>
          <w:rFonts w:ascii="Times New Roman" w:hAnsi="Times New Roman" w:cs="Times New Roman"/>
          <w:bCs/>
          <w:sz w:val="24"/>
          <w:szCs w:val="24"/>
        </w:rPr>
        <w:t xml:space="preserve"> tūkst. eurų didinamos  kitos dotacijos Ukrainos vaikų ugdymui ir pavėžėjimui, iš jų</w:t>
      </w:r>
      <w:r w:rsidR="0036613F">
        <w:rPr>
          <w:rFonts w:ascii="Times New Roman" w:hAnsi="Times New Roman" w:cs="Times New Roman"/>
          <w:bCs/>
          <w:sz w:val="24"/>
          <w:szCs w:val="24"/>
        </w:rPr>
        <w:t xml:space="preserve">: </w:t>
      </w:r>
      <w:r>
        <w:rPr>
          <w:rFonts w:ascii="Times New Roman" w:hAnsi="Times New Roman" w:cs="Times New Roman"/>
          <w:bCs/>
          <w:sz w:val="24"/>
          <w:szCs w:val="24"/>
        </w:rPr>
        <w:t>Any</w:t>
      </w:r>
      <w:r w:rsidR="0036613F">
        <w:rPr>
          <w:rFonts w:ascii="Times New Roman" w:hAnsi="Times New Roman" w:cs="Times New Roman"/>
          <w:bCs/>
          <w:sz w:val="24"/>
          <w:szCs w:val="24"/>
        </w:rPr>
        <w:t>kščių vaikų lopšeliui-darželiui „Eglutė“ 0,</w:t>
      </w:r>
      <w:r w:rsidR="006346D1">
        <w:rPr>
          <w:rFonts w:ascii="Times New Roman" w:hAnsi="Times New Roman" w:cs="Times New Roman"/>
          <w:bCs/>
          <w:sz w:val="24"/>
          <w:szCs w:val="24"/>
        </w:rPr>
        <w:t>4</w:t>
      </w:r>
      <w:r w:rsidR="0036613F">
        <w:rPr>
          <w:rFonts w:ascii="Times New Roman" w:hAnsi="Times New Roman" w:cs="Times New Roman"/>
          <w:bCs/>
          <w:sz w:val="24"/>
          <w:szCs w:val="24"/>
        </w:rPr>
        <w:t xml:space="preserve"> tūkst. eurų asignavimams darbo užmokesčiui; Anykščių vaikų lopšeliui-darželiui „Spindulėlis“ 0,</w:t>
      </w:r>
      <w:r w:rsidR="006346D1">
        <w:rPr>
          <w:rFonts w:ascii="Times New Roman" w:hAnsi="Times New Roman" w:cs="Times New Roman"/>
          <w:bCs/>
          <w:sz w:val="24"/>
          <w:szCs w:val="24"/>
        </w:rPr>
        <w:t>8</w:t>
      </w:r>
      <w:r w:rsidR="0036613F">
        <w:rPr>
          <w:rFonts w:ascii="Times New Roman" w:hAnsi="Times New Roman" w:cs="Times New Roman"/>
          <w:bCs/>
          <w:sz w:val="24"/>
          <w:szCs w:val="24"/>
        </w:rPr>
        <w:t xml:space="preserve"> tūkst. eurų asignavimams</w:t>
      </w:r>
      <w:r w:rsidR="006346D1">
        <w:rPr>
          <w:rFonts w:ascii="Times New Roman" w:hAnsi="Times New Roman" w:cs="Times New Roman"/>
          <w:bCs/>
          <w:sz w:val="24"/>
          <w:szCs w:val="24"/>
        </w:rPr>
        <w:t>, iš jų 0,6</w:t>
      </w:r>
      <w:r w:rsidR="006A5294">
        <w:rPr>
          <w:rFonts w:ascii="Times New Roman" w:hAnsi="Times New Roman" w:cs="Times New Roman"/>
          <w:bCs/>
          <w:sz w:val="24"/>
          <w:szCs w:val="24"/>
        </w:rPr>
        <w:t xml:space="preserve"> tūkst. eurų</w:t>
      </w:r>
      <w:r w:rsidR="0036613F">
        <w:rPr>
          <w:rFonts w:ascii="Times New Roman" w:hAnsi="Times New Roman" w:cs="Times New Roman"/>
          <w:bCs/>
          <w:sz w:val="24"/>
          <w:szCs w:val="24"/>
        </w:rPr>
        <w:t xml:space="preserve"> darbo užmokesčiui; Anykščių vaikų lopšeliui-darželiui „Žiogelis“ 0,</w:t>
      </w:r>
      <w:r w:rsidR="006346D1">
        <w:rPr>
          <w:rFonts w:ascii="Times New Roman" w:hAnsi="Times New Roman" w:cs="Times New Roman"/>
          <w:bCs/>
          <w:sz w:val="24"/>
          <w:szCs w:val="24"/>
        </w:rPr>
        <w:t>3</w:t>
      </w:r>
      <w:r w:rsidR="0036613F">
        <w:rPr>
          <w:rFonts w:ascii="Times New Roman" w:hAnsi="Times New Roman" w:cs="Times New Roman"/>
          <w:bCs/>
          <w:sz w:val="24"/>
          <w:szCs w:val="24"/>
        </w:rPr>
        <w:t xml:space="preserve"> tūkst. eurų asignavimams</w:t>
      </w:r>
      <w:r w:rsidR="006A5294">
        <w:rPr>
          <w:rFonts w:ascii="Times New Roman" w:hAnsi="Times New Roman" w:cs="Times New Roman"/>
          <w:bCs/>
          <w:sz w:val="24"/>
          <w:szCs w:val="24"/>
        </w:rPr>
        <w:t xml:space="preserve"> darbo</w:t>
      </w:r>
      <w:r w:rsidR="0036613F">
        <w:rPr>
          <w:rFonts w:ascii="Times New Roman" w:hAnsi="Times New Roman" w:cs="Times New Roman"/>
          <w:bCs/>
          <w:sz w:val="24"/>
          <w:szCs w:val="24"/>
        </w:rPr>
        <w:t xml:space="preserve">  užmokesčiui; Anykščių lopšeliui-darželiui „Žilvitis“ </w:t>
      </w:r>
      <w:r w:rsidR="006346D1">
        <w:rPr>
          <w:rFonts w:ascii="Times New Roman" w:hAnsi="Times New Roman" w:cs="Times New Roman"/>
          <w:bCs/>
          <w:sz w:val="24"/>
          <w:szCs w:val="24"/>
        </w:rPr>
        <w:t>1,2</w:t>
      </w:r>
      <w:r w:rsidR="0036613F">
        <w:rPr>
          <w:rFonts w:ascii="Times New Roman" w:hAnsi="Times New Roman" w:cs="Times New Roman"/>
          <w:bCs/>
          <w:sz w:val="24"/>
          <w:szCs w:val="24"/>
        </w:rPr>
        <w:t xml:space="preserve"> tūkst. eurų asignavimams, iš jų </w:t>
      </w:r>
      <w:r w:rsidR="006346D1">
        <w:rPr>
          <w:rFonts w:ascii="Times New Roman" w:hAnsi="Times New Roman" w:cs="Times New Roman"/>
          <w:bCs/>
          <w:sz w:val="24"/>
          <w:szCs w:val="24"/>
        </w:rPr>
        <w:t>1,1</w:t>
      </w:r>
      <w:r w:rsidR="0036613F">
        <w:rPr>
          <w:rFonts w:ascii="Times New Roman" w:hAnsi="Times New Roman" w:cs="Times New Roman"/>
          <w:bCs/>
          <w:sz w:val="24"/>
          <w:szCs w:val="24"/>
        </w:rPr>
        <w:t xml:space="preserve"> tūkst. eurų asignavimams  darbo užmokesčiui; Anykščių Jono Biliūno gimnazijai </w:t>
      </w:r>
      <w:r w:rsidR="006346D1">
        <w:rPr>
          <w:rFonts w:ascii="Times New Roman" w:hAnsi="Times New Roman" w:cs="Times New Roman"/>
          <w:bCs/>
          <w:sz w:val="24"/>
          <w:szCs w:val="24"/>
        </w:rPr>
        <w:t>2,8</w:t>
      </w:r>
      <w:r w:rsidR="0036613F">
        <w:rPr>
          <w:rFonts w:ascii="Times New Roman" w:hAnsi="Times New Roman" w:cs="Times New Roman"/>
          <w:bCs/>
          <w:sz w:val="24"/>
          <w:szCs w:val="24"/>
        </w:rPr>
        <w:t xml:space="preserve"> tūkst. eurų asignavimams darbo užmokesčiui; Anykščių Antano Baranausko pagrindinei mokyklai </w:t>
      </w:r>
      <w:r w:rsidR="006346D1">
        <w:rPr>
          <w:rFonts w:ascii="Times New Roman" w:hAnsi="Times New Roman" w:cs="Times New Roman"/>
          <w:bCs/>
          <w:sz w:val="24"/>
          <w:szCs w:val="24"/>
        </w:rPr>
        <w:t>25,1</w:t>
      </w:r>
      <w:r w:rsidR="0036613F">
        <w:rPr>
          <w:rFonts w:ascii="Times New Roman" w:hAnsi="Times New Roman" w:cs="Times New Roman"/>
          <w:bCs/>
          <w:sz w:val="24"/>
          <w:szCs w:val="24"/>
        </w:rPr>
        <w:t xml:space="preserve"> tūkst. eurų asignavimams, iš jų </w:t>
      </w:r>
      <w:r w:rsidR="006346D1">
        <w:rPr>
          <w:rFonts w:ascii="Times New Roman" w:hAnsi="Times New Roman" w:cs="Times New Roman"/>
          <w:bCs/>
          <w:sz w:val="24"/>
          <w:szCs w:val="24"/>
        </w:rPr>
        <w:t>24,6</w:t>
      </w:r>
      <w:r w:rsidR="0036613F">
        <w:rPr>
          <w:rFonts w:ascii="Times New Roman" w:hAnsi="Times New Roman" w:cs="Times New Roman"/>
          <w:bCs/>
          <w:sz w:val="24"/>
          <w:szCs w:val="24"/>
        </w:rPr>
        <w:t xml:space="preserve"> tūkst. eurų asignavimams darbo užmokesčiui; </w:t>
      </w:r>
      <w:r w:rsidR="00C67BA2">
        <w:rPr>
          <w:rFonts w:ascii="Times New Roman" w:hAnsi="Times New Roman" w:cs="Times New Roman"/>
          <w:bCs/>
          <w:sz w:val="24"/>
          <w:szCs w:val="24"/>
        </w:rPr>
        <w:t xml:space="preserve">Anykščių rajono Kavarsko pagrindinei mokyklai-daugiafunkciam centrui </w:t>
      </w:r>
      <w:r w:rsidR="006346D1">
        <w:rPr>
          <w:rFonts w:ascii="Times New Roman" w:hAnsi="Times New Roman" w:cs="Times New Roman"/>
          <w:bCs/>
          <w:sz w:val="24"/>
          <w:szCs w:val="24"/>
        </w:rPr>
        <w:t>1,6</w:t>
      </w:r>
      <w:r w:rsidR="00C67BA2">
        <w:rPr>
          <w:rFonts w:ascii="Times New Roman" w:hAnsi="Times New Roman" w:cs="Times New Roman"/>
          <w:bCs/>
          <w:sz w:val="24"/>
          <w:szCs w:val="24"/>
        </w:rPr>
        <w:t xml:space="preserve"> tūkst. eurų asignavimas darbo užmokesčiui; Anykščių rajono Svėdasų Juozo Tumo-Vaižganto gimnazijai </w:t>
      </w:r>
      <w:r w:rsidR="006346D1">
        <w:rPr>
          <w:rFonts w:ascii="Times New Roman" w:hAnsi="Times New Roman" w:cs="Times New Roman"/>
          <w:bCs/>
          <w:sz w:val="24"/>
          <w:szCs w:val="24"/>
        </w:rPr>
        <w:t>3</w:t>
      </w:r>
      <w:r w:rsidR="00C67BA2">
        <w:rPr>
          <w:rFonts w:ascii="Times New Roman" w:hAnsi="Times New Roman" w:cs="Times New Roman"/>
          <w:bCs/>
          <w:sz w:val="24"/>
          <w:szCs w:val="24"/>
        </w:rPr>
        <w:t xml:space="preserve"> tūkst. eurų asignavimams, iš jų </w:t>
      </w:r>
      <w:r w:rsidR="006346D1">
        <w:rPr>
          <w:rFonts w:ascii="Times New Roman" w:hAnsi="Times New Roman" w:cs="Times New Roman"/>
          <w:bCs/>
          <w:sz w:val="24"/>
          <w:szCs w:val="24"/>
        </w:rPr>
        <w:t>1,6</w:t>
      </w:r>
      <w:r w:rsidR="00C67BA2">
        <w:rPr>
          <w:rFonts w:ascii="Times New Roman" w:hAnsi="Times New Roman" w:cs="Times New Roman"/>
          <w:bCs/>
          <w:sz w:val="24"/>
          <w:szCs w:val="24"/>
        </w:rPr>
        <w:t xml:space="preserve"> tūkst. eurų asignavimams darbo užmokesčiui; Anykščių rajono Troškūnų Kazio Inčiūros gimnazijai </w:t>
      </w:r>
      <w:r w:rsidR="006346D1">
        <w:rPr>
          <w:rFonts w:ascii="Times New Roman" w:hAnsi="Times New Roman" w:cs="Times New Roman"/>
          <w:bCs/>
          <w:sz w:val="24"/>
          <w:szCs w:val="24"/>
        </w:rPr>
        <w:t>3,2</w:t>
      </w:r>
      <w:r w:rsidR="00C67BA2">
        <w:rPr>
          <w:rFonts w:ascii="Times New Roman" w:hAnsi="Times New Roman" w:cs="Times New Roman"/>
          <w:bCs/>
          <w:sz w:val="24"/>
          <w:szCs w:val="24"/>
        </w:rPr>
        <w:t xml:space="preserve"> tūkst. eurų asignavimams</w:t>
      </w:r>
      <w:r w:rsidR="006346D1">
        <w:rPr>
          <w:rFonts w:ascii="Times New Roman" w:hAnsi="Times New Roman" w:cs="Times New Roman"/>
          <w:bCs/>
          <w:sz w:val="24"/>
          <w:szCs w:val="24"/>
        </w:rPr>
        <w:t>, iš jų 3,1 tūkst. eurų</w:t>
      </w:r>
      <w:r w:rsidR="00C67BA2">
        <w:rPr>
          <w:rFonts w:ascii="Times New Roman" w:hAnsi="Times New Roman" w:cs="Times New Roman"/>
          <w:bCs/>
          <w:sz w:val="24"/>
          <w:szCs w:val="24"/>
        </w:rPr>
        <w:t xml:space="preserve"> darbo užmokesčiui</w:t>
      </w:r>
      <w:r w:rsidR="001F0F36">
        <w:rPr>
          <w:rFonts w:ascii="Times New Roman" w:hAnsi="Times New Roman" w:cs="Times New Roman"/>
          <w:bCs/>
          <w:sz w:val="24"/>
          <w:szCs w:val="24"/>
        </w:rPr>
        <w:t>;</w:t>
      </w:r>
    </w:p>
    <w:p w14:paraId="00EA9FED" w14:textId="509BFDDF" w:rsidR="001F0F36" w:rsidRDefault="001F0F36"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savivaldybės Liudvikos ir Stanislovo Didžiulių viešosios bibliotekos biudžeto lėšų 4,7 tūkst. eurų asignavimų darbo užmokesčiui perkeliama į asignavimus</w:t>
      </w:r>
      <w:r w:rsidR="0081030A">
        <w:rPr>
          <w:rFonts w:ascii="Times New Roman" w:hAnsi="Times New Roman" w:cs="Times New Roman"/>
          <w:bCs/>
          <w:sz w:val="24"/>
          <w:szCs w:val="24"/>
        </w:rPr>
        <w:t>;</w:t>
      </w:r>
    </w:p>
    <w:p w14:paraId="0B67234A" w14:textId="46669A21" w:rsidR="0081030A" w:rsidRDefault="0081030A"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socialinės globos namams 20 tūkst. eurų didinam</w:t>
      </w:r>
      <w:r w:rsidR="003172CF">
        <w:rPr>
          <w:rFonts w:ascii="Times New Roman" w:hAnsi="Times New Roman" w:cs="Times New Roman"/>
          <w:bCs/>
          <w:sz w:val="24"/>
          <w:szCs w:val="24"/>
        </w:rPr>
        <w:t>i</w:t>
      </w:r>
      <w:r>
        <w:rPr>
          <w:rFonts w:ascii="Times New Roman" w:hAnsi="Times New Roman" w:cs="Times New Roman"/>
          <w:bCs/>
          <w:sz w:val="24"/>
          <w:szCs w:val="24"/>
        </w:rPr>
        <w:t xml:space="preserve"> biudžetini</w:t>
      </w:r>
      <w:r w:rsidR="003172CF">
        <w:rPr>
          <w:rFonts w:ascii="Times New Roman" w:hAnsi="Times New Roman" w:cs="Times New Roman"/>
          <w:bCs/>
          <w:sz w:val="24"/>
          <w:szCs w:val="24"/>
        </w:rPr>
        <w:t>ų</w:t>
      </w:r>
      <w:r>
        <w:rPr>
          <w:rFonts w:ascii="Times New Roman" w:hAnsi="Times New Roman" w:cs="Times New Roman"/>
          <w:bCs/>
          <w:sz w:val="24"/>
          <w:szCs w:val="24"/>
        </w:rPr>
        <w:t xml:space="preserve"> įstaigų</w:t>
      </w:r>
      <w:r w:rsidR="003172CF">
        <w:rPr>
          <w:rFonts w:ascii="Times New Roman" w:hAnsi="Times New Roman" w:cs="Times New Roman"/>
          <w:bCs/>
          <w:sz w:val="24"/>
          <w:szCs w:val="24"/>
        </w:rPr>
        <w:t xml:space="preserve"> pajamų asignavimai.</w:t>
      </w:r>
    </w:p>
    <w:p w14:paraId="390E4999" w14:textId="7F629291"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172CF">
        <w:rPr>
          <w:rFonts w:ascii="Times New Roman" w:hAnsi="Times New Roman" w:cs="Times New Roman"/>
          <w:bCs/>
          <w:sz w:val="24"/>
          <w:szCs w:val="24"/>
        </w:rPr>
        <w:t xml:space="preserve"> </w:t>
      </w:r>
      <w:r>
        <w:rPr>
          <w:rFonts w:ascii="Times New Roman" w:hAnsi="Times New Roman" w:cs="Times New Roman"/>
          <w:bCs/>
          <w:sz w:val="24"/>
          <w:szCs w:val="24"/>
        </w:rPr>
        <w:t>3.        Pakeisti 1.2. papunktį ir jį išdėstyti taip:</w:t>
      </w:r>
    </w:p>
    <w:p w14:paraId="742A4B12" w14:textId="774C1D64"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„1.2. Anykščių rajono biudžetinių įstaigų pajamų įmokas į 2022 metų Anykščių rajono savivaldybės biudžetą – 1008,5 tūkst. eurų.“, nes Anykščių socialinės globos namai 20 tūkst. eurų didina biudžetinių įstaigų pajamas.</w:t>
      </w:r>
    </w:p>
    <w:p w14:paraId="158EDF3D"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1 priedą ir jį išdėstyti nauja redakcija (pridedama).</w:t>
      </w:r>
    </w:p>
    <w:p w14:paraId="2516D7A4"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5.        Pakeisti 2 priedą ir jį išdėstyti nauja redakcija (pridedama).</w:t>
      </w:r>
    </w:p>
    <w:p w14:paraId="785B760E" w14:textId="3E108708"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6.        Pakeisti 3 priedą ir jį išdėstyti nauja redakcija (pridedama).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2"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2"/>
    <w:p w14:paraId="1352A211" w14:textId="77777777" w:rsidR="00C03E17" w:rsidRDefault="00C03E17" w:rsidP="00A6054A">
      <w:pPr>
        <w:pStyle w:val="Pagrindinistekstas"/>
        <w:spacing w:line="360" w:lineRule="auto"/>
        <w:rPr>
          <w:bCs w:val="0"/>
          <w:szCs w:val="24"/>
        </w:rPr>
      </w:pPr>
    </w:p>
    <w:p w14:paraId="239C993A" w14:textId="3899B053" w:rsidR="00E23BA8" w:rsidRPr="00C67BA2" w:rsidRDefault="00D62D6D" w:rsidP="00C67BA2">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5D3D0CC4" w14:textId="77777777" w:rsidR="00E23BA8" w:rsidRDefault="00E23BA8" w:rsidP="00756573">
      <w:pPr>
        <w:pStyle w:val="Pagrindinistekstas"/>
        <w:spacing w:line="360" w:lineRule="auto"/>
        <w:ind w:left="5040" w:firstLine="720"/>
        <w:rPr>
          <w:b/>
          <w:szCs w:val="24"/>
        </w:rPr>
      </w:pPr>
    </w:p>
    <w:p w14:paraId="237E754B" w14:textId="77777777" w:rsidR="009073B3" w:rsidRDefault="009073B3" w:rsidP="00756573">
      <w:pPr>
        <w:pStyle w:val="Pagrindinistekstas"/>
        <w:spacing w:line="360" w:lineRule="auto"/>
        <w:ind w:left="5040" w:firstLine="720"/>
        <w:rPr>
          <w:b/>
          <w:szCs w:val="24"/>
        </w:rPr>
      </w:pPr>
    </w:p>
    <w:p w14:paraId="0664D50A" w14:textId="77777777" w:rsidR="009073B3" w:rsidRDefault="009073B3" w:rsidP="00756573">
      <w:pPr>
        <w:pStyle w:val="Pagrindinistekstas"/>
        <w:spacing w:line="360" w:lineRule="auto"/>
        <w:ind w:left="5040" w:firstLine="720"/>
        <w:rPr>
          <w:b/>
          <w:szCs w:val="24"/>
        </w:rPr>
      </w:pPr>
    </w:p>
    <w:p w14:paraId="6A0FE0AC" w14:textId="77777777" w:rsidR="009073B3" w:rsidRDefault="009073B3" w:rsidP="00756573">
      <w:pPr>
        <w:pStyle w:val="Pagrindinistekstas"/>
        <w:spacing w:line="360" w:lineRule="auto"/>
        <w:ind w:left="5040" w:firstLine="720"/>
        <w:rPr>
          <w:b/>
          <w:szCs w:val="24"/>
        </w:rPr>
      </w:pPr>
    </w:p>
    <w:p w14:paraId="563ED937" w14:textId="77777777" w:rsidR="009073B3" w:rsidRDefault="009073B3" w:rsidP="00756573">
      <w:pPr>
        <w:pStyle w:val="Pagrindinistekstas"/>
        <w:spacing w:line="360" w:lineRule="auto"/>
        <w:ind w:left="5040" w:firstLine="720"/>
        <w:rPr>
          <w:b/>
          <w:szCs w:val="24"/>
        </w:rPr>
      </w:pPr>
    </w:p>
    <w:p w14:paraId="194874E4" w14:textId="039DB84B" w:rsidR="009073B3" w:rsidRDefault="009073B3" w:rsidP="00756573">
      <w:pPr>
        <w:pStyle w:val="Pagrindinistekstas"/>
        <w:spacing w:line="360" w:lineRule="auto"/>
        <w:ind w:left="5040" w:firstLine="720"/>
        <w:rPr>
          <w:b/>
          <w:szCs w:val="24"/>
        </w:rPr>
      </w:pPr>
    </w:p>
    <w:p w14:paraId="54B3D336" w14:textId="11BAA0C7" w:rsidR="003172CF" w:rsidRDefault="003172CF" w:rsidP="00756573">
      <w:pPr>
        <w:pStyle w:val="Pagrindinistekstas"/>
        <w:spacing w:line="360" w:lineRule="auto"/>
        <w:ind w:left="5040" w:firstLine="720"/>
        <w:rPr>
          <w:b/>
          <w:szCs w:val="24"/>
        </w:rPr>
      </w:pPr>
    </w:p>
    <w:p w14:paraId="58404677" w14:textId="41328DAB" w:rsidR="009073B3" w:rsidRDefault="009073B3" w:rsidP="00B16779">
      <w:pPr>
        <w:pStyle w:val="Pagrindinistekstas"/>
        <w:spacing w:line="360" w:lineRule="auto"/>
        <w:rPr>
          <w:b/>
          <w:szCs w:val="24"/>
        </w:rPr>
      </w:pPr>
    </w:p>
    <w:p w14:paraId="4B719EF4" w14:textId="77777777" w:rsidR="00B16779" w:rsidRDefault="00B16779" w:rsidP="00B16779">
      <w:pPr>
        <w:pStyle w:val="Pagrindinistekstas"/>
        <w:spacing w:line="360" w:lineRule="auto"/>
        <w:rPr>
          <w:b/>
          <w:szCs w:val="24"/>
        </w:rPr>
      </w:pPr>
    </w:p>
    <w:p w14:paraId="7E4AEB11" w14:textId="77777777" w:rsidR="009073B3" w:rsidRDefault="009073B3" w:rsidP="00756573">
      <w:pPr>
        <w:pStyle w:val="Pagrindinistekstas"/>
        <w:spacing w:line="360" w:lineRule="auto"/>
        <w:ind w:left="5040" w:firstLine="720"/>
        <w:rPr>
          <w:b/>
          <w:szCs w:val="24"/>
        </w:rPr>
      </w:pPr>
    </w:p>
    <w:p w14:paraId="506A8CDD" w14:textId="405E046C"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676492FF"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6EFD35EB" w:rsidR="00CA4658" w:rsidRPr="00197C0D" w:rsidRDefault="006C57D6" w:rsidP="00EB505C">
      <w:pPr>
        <w:overflowPunct w:val="0"/>
        <w:autoSpaceDE w:val="0"/>
        <w:autoSpaceDN w:val="0"/>
        <w:adjustRightInd w:val="0"/>
        <w:spacing w:line="360" w:lineRule="auto"/>
        <w:jc w:val="center"/>
      </w:pPr>
      <w:r>
        <w:fldChar w:fldCharType="begin"/>
      </w:r>
      <w:r>
        <w:instrText xml:space="preserve"> FILLIN "data" \* MERGEFORMAT </w:instrText>
      </w:r>
      <w:r>
        <w:fldChar w:fldCharType="separate"/>
      </w:r>
      <w:r w:rsidR="00CA4658" w:rsidRPr="00197C0D">
        <w:t>202</w:t>
      </w:r>
      <w:r w:rsidR="00C47EF8">
        <w:t>2</w:t>
      </w:r>
      <w:r w:rsidR="00CA4658" w:rsidRPr="00197C0D">
        <w:t xml:space="preserve"> m. </w:t>
      </w:r>
      <w:r w:rsidR="009073B3">
        <w:t>birželio</w:t>
      </w:r>
      <w:r w:rsidR="00CA4658" w:rsidRPr="00197C0D">
        <w:t xml:space="preserve"> </w:t>
      </w:r>
      <w:r w:rsidR="00173C57">
        <w:t>3</w:t>
      </w:r>
      <w:r w:rsidR="009073B3">
        <w:t>0</w:t>
      </w:r>
      <w:r w:rsidR="00CA4658" w:rsidRPr="00197C0D">
        <w:t xml:space="preserve"> d.</w:t>
      </w:r>
      <w:r>
        <w:fldChar w:fldCharType="end"/>
      </w:r>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100D21C"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527829" w:rsidRPr="00527829">
        <w:rPr>
          <w:rFonts w:ascii="Times New Roman" w:hAnsi="Times New Roman" w:cs="Times New Roman"/>
          <w:bCs/>
          <w:strike/>
          <w:sz w:val="24"/>
          <w:szCs w:val="24"/>
        </w:rPr>
        <w:t>42 330,3</w:t>
      </w:r>
      <w:r w:rsidR="00527829">
        <w:rPr>
          <w:rFonts w:ascii="Times New Roman" w:hAnsi="Times New Roman" w:cs="Times New Roman"/>
          <w:bCs/>
          <w:sz w:val="24"/>
          <w:szCs w:val="24"/>
        </w:rPr>
        <w:t xml:space="preserve"> 42 </w:t>
      </w:r>
      <w:r w:rsidR="00D516D3">
        <w:rPr>
          <w:rFonts w:ascii="Times New Roman" w:hAnsi="Times New Roman" w:cs="Times New Roman"/>
          <w:bCs/>
          <w:sz w:val="24"/>
          <w:szCs w:val="24"/>
        </w:rPr>
        <w:t>7</w:t>
      </w:r>
      <w:r w:rsidR="006A5294">
        <w:rPr>
          <w:rFonts w:ascii="Times New Roman" w:hAnsi="Times New Roman" w:cs="Times New Roman"/>
          <w:bCs/>
          <w:sz w:val="24"/>
          <w:szCs w:val="24"/>
        </w:rPr>
        <w:t>802</w:t>
      </w:r>
      <w:r w:rsidR="009F25C0">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17740C83"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527829" w:rsidRPr="00527829">
        <w:rPr>
          <w:rFonts w:ascii="Times New Roman" w:hAnsi="Times New Roman" w:cs="Times New Roman"/>
          <w:bCs/>
          <w:strike/>
          <w:sz w:val="24"/>
          <w:szCs w:val="24"/>
        </w:rPr>
        <w:t>42 330,3</w:t>
      </w:r>
      <w:r w:rsidR="00527829">
        <w:rPr>
          <w:rFonts w:ascii="Times New Roman" w:hAnsi="Times New Roman" w:cs="Times New Roman"/>
          <w:bCs/>
          <w:sz w:val="24"/>
          <w:szCs w:val="24"/>
        </w:rPr>
        <w:t xml:space="preserve"> 42 </w:t>
      </w:r>
      <w:r w:rsidR="00D516D3">
        <w:rPr>
          <w:rFonts w:ascii="Times New Roman" w:hAnsi="Times New Roman" w:cs="Times New Roman"/>
          <w:bCs/>
          <w:sz w:val="24"/>
          <w:szCs w:val="24"/>
        </w:rPr>
        <w:t>7</w:t>
      </w:r>
      <w:r w:rsidR="006A5294">
        <w:rPr>
          <w:rFonts w:ascii="Times New Roman" w:hAnsi="Times New Roman" w:cs="Times New Roman"/>
          <w:bCs/>
          <w:sz w:val="24"/>
          <w:szCs w:val="24"/>
        </w:rPr>
        <w:t>80,2</w:t>
      </w:r>
      <w:r w:rsidR="00527829">
        <w:rPr>
          <w:rFonts w:ascii="Times New Roman" w:hAnsi="Times New Roman" w:cs="Times New Roman"/>
          <w:bCs/>
          <w:sz w:val="24"/>
          <w:szCs w:val="24"/>
        </w:rPr>
        <w:t xml:space="preserve"> t</w:t>
      </w:r>
      <w:r w:rsidRPr="00197C0D">
        <w:rPr>
          <w:rFonts w:ascii="Times New Roman" w:hAnsi="Times New Roman" w:cs="Times New Roman"/>
          <w:bCs/>
          <w:sz w:val="24"/>
          <w:szCs w:val="24"/>
        </w:rPr>
        <w:t>ūkst. eurų ( 2 priedas)</w:t>
      </w:r>
      <w:r w:rsidR="00453A71">
        <w:rPr>
          <w:rFonts w:ascii="Times New Roman" w:hAnsi="Times New Roman" w:cs="Times New Roman"/>
          <w:bCs/>
          <w:sz w:val="24"/>
          <w:szCs w:val="24"/>
        </w:rPr>
        <w:t>“</w:t>
      </w:r>
    </w:p>
    <w:p w14:paraId="280E2962" w14:textId="25131C51" w:rsidR="003172CF" w:rsidRDefault="003172CF" w:rsidP="003172C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papunktį ir jį išdėstyti taip:</w:t>
      </w:r>
    </w:p>
    <w:p w14:paraId="42565052" w14:textId="34484F8F" w:rsidR="003172CF" w:rsidRPr="00382171" w:rsidRDefault="003172CF" w:rsidP="003172CF">
      <w:pPr>
        <w:pStyle w:val="Pagrindinistekstas"/>
        <w:tabs>
          <w:tab w:val="left" w:pos="1701"/>
        </w:tabs>
        <w:spacing w:line="360" w:lineRule="auto"/>
        <w:rPr>
          <w:bCs w:val="0"/>
        </w:rPr>
      </w:pPr>
      <w:r>
        <w:rPr>
          <w:bCs w:val="0"/>
          <w:szCs w:val="24"/>
        </w:rPr>
        <w:t xml:space="preserve">           „1.2. </w:t>
      </w:r>
      <w:r>
        <w:rPr>
          <w:bCs w:val="0"/>
        </w:rPr>
        <w:t xml:space="preserve">Anykščių rajono biudžetinių įstaigų pajamų įmokas į 2022 metų Anykščių rajono savivaldybės biudžetą – </w:t>
      </w:r>
      <w:r w:rsidRPr="003172CF">
        <w:rPr>
          <w:bCs w:val="0"/>
          <w:strike/>
        </w:rPr>
        <w:t>988,5</w:t>
      </w:r>
      <w:r>
        <w:rPr>
          <w:bCs w:val="0"/>
        </w:rPr>
        <w:t xml:space="preserve"> 1008,5 tūkst. eurų ( 3 priedas).“.</w:t>
      </w:r>
    </w:p>
    <w:p w14:paraId="04542AB7" w14:textId="77777777"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7777777" w:rsidR="003172CF" w:rsidRDefault="003172CF"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Pr="00197C0D">
        <w:rPr>
          <w:rFonts w:ascii="Times New Roman" w:hAnsi="Times New Roman" w:cs="Times New Roman"/>
          <w:bCs/>
          <w:sz w:val="24"/>
          <w:szCs w:val="24"/>
        </w:rPr>
        <w:t>.      Pakeisti 2 priedą ir jį išdėstyti nauja redakcija (pridedama).</w:t>
      </w:r>
    </w:p>
    <w:p w14:paraId="7B0CE8F1" w14:textId="5A10BD94" w:rsidR="00D93A6A" w:rsidRPr="00197C0D" w:rsidRDefault="003172CF" w:rsidP="006A5294">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p>
    <w:p w14:paraId="2CA1A7A5" w14:textId="3F1F286A"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50A9271A"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044DF933"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77777777" w:rsidR="00672108" w:rsidRDefault="00672108" w:rsidP="00672108">
      <w:pPr>
        <w:tabs>
          <w:tab w:val="left" w:pos="3204"/>
        </w:tabs>
        <w:overflowPunct w:val="0"/>
        <w:autoSpaceDE w:val="0"/>
        <w:autoSpaceDN w:val="0"/>
        <w:adjustRightInd w:val="0"/>
        <w:spacing w:line="360" w:lineRule="auto"/>
        <w:rPr>
          <w:b/>
          <w:lang w:eastAsia="lt-LT"/>
        </w:rPr>
      </w:pPr>
    </w:p>
    <w:p w14:paraId="2E4B782C" w14:textId="0F1B2A4F"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16A290FA" w14:textId="0D82155F" w:rsidR="001760F5" w:rsidRDefault="00756F0A" w:rsidP="001760F5">
      <w:pPr>
        <w:pStyle w:val="HTMLiankstoformatuotas"/>
        <w:tabs>
          <w:tab w:val="left" w:pos="851"/>
        </w:tabs>
        <w:spacing w:line="360" w:lineRule="auto"/>
        <w:jc w:val="both"/>
        <w:rPr>
          <w:rFonts w:ascii="Times New Roman" w:hAnsi="Times New Roman" w:cs="Times New Roman"/>
          <w:sz w:val="24"/>
          <w:szCs w:val="24"/>
        </w:rPr>
      </w:pPr>
      <w:r>
        <w:tab/>
      </w:r>
      <w:r w:rsidR="00CA4658" w:rsidRPr="001760F5">
        <w:rPr>
          <w:rFonts w:ascii="Times New Roman" w:hAnsi="Times New Roman" w:cs="Times New Roman"/>
          <w:sz w:val="24"/>
          <w:szCs w:val="24"/>
        </w:rPr>
        <w:t>Keičiamas patvirtintas Anykščių rajono savivaldybės 202</w:t>
      </w:r>
      <w:r w:rsidR="00453A71" w:rsidRPr="001760F5">
        <w:rPr>
          <w:rFonts w:ascii="Times New Roman" w:hAnsi="Times New Roman" w:cs="Times New Roman"/>
          <w:sz w:val="24"/>
          <w:szCs w:val="24"/>
        </w:rPr>
        <w:t>2</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w:t>
      </w:r>
      <w:r w:rsidR="001760F5">
        <w:rPr>
          <w:rFonts w:ascii="Times New Roman" w:hAnsi="Times New Roman" w:cs="Times New Roman"/>
          <w:sz w:val="24"/>
          <w:szCs w:val="24"/>
        </w:rPr>
        <w:t>2</w:t>
      </w:r>
      <w:r w:rsidR="00FB2965">
        <w:rPr>
          <w:rFonts w:ascii="Times New Roman" w:hAnsi="Times New Roman" w:cs="Times New Roman"/>
          <w:sz w:val="24"/>
          <w:szCs w:val="24"/>
        </w:rPr>
        <w:t xml:space="preserve"> ir 3</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D516D3">
        <w:rPr>
          <w:rFonts w:ascii="Times New Roman" w:hAnsi="Times New Roman" w:cs="Times New Roman"/>
          <w:bCs/>
          <w:sz w:val="24"/>
          <w:szCs w:val="24"/>
        </w:rPr>
        <w:t>4</w:t>
      </w:r>
      <w:r w:rsidR="006A5294">
        <w:rPr>
          <w:rFonts w:ascii="Times New Roman" w:hAnsi="Times New Roman" w:cs="Times New Roman"/>
          <w:bCs/>
          <w:sz w:val="24"/>
          <w:szCs w:val="24"/>
        </w:rPr>
        <w:t>49,9</w:t>
      </w:r>
      <w:r w:rsidR="00382171" w:rsidRPr="001760F5">
        <w:rPr>
          <w:rFonts w:ascii="Times New Roman" w:hAnsi="Times New Roman" w:cs="Times New Roman"/>
          <w:bCs/>
          <w:sz w:val="24"/>
          <w:szCs w:val="24"/>
        </w:rPr>
        <w:t xml:space="preserve"> tūkst. eurų didėja biudžeto pajamos: 13,5 tūkst. eurų didėja kitos dotacijos mokyklų personalo optimizavimui ir atnaujinimui</w:t>
      </w:r>
      <w:r w:rsidR="00A12988" w:rsidRPr="001760F5">
        <w:rPr>
          <w:rFonts w:ascii="Times New Roman" w:hAnsi="Times New Roman" w:cs="Times New Roman"/>
          <w:bCs/>
          <w:sz w:val="24"/>
          <w:szCs w:val="24"/>
        </w:rPr>
        <w:t xml:space="preserve"> (lėšų paskirstymas pridedamas 1 lentelėje)</w:t>
      </w:r>
      <w:r w:rsidR="00382171" w:rsidRPr="001760F5">
        <w:rPr>
          <w:rFonts w:ascii="Times New Roman" w:hAnsi="Times New Roman" w:cs="Times New Roman"/>
          <w:bCs/>
          <w:sz w:val="24"/>
          <w:szCs w:val="24"/>
        </w:rPr>
        <w:t>, 14,4 tūkst. eurų didėja kitos dotacijos mokyklų tinklo stiprinimui</w:t>
      </w:r>
      <w:r w:rsidR="00A12988" w:rsidRPr="001760F5">
        <w:rPr>
          <w:rFonts w:ascii="Times New Roman" w:hAnsi="Times New Roman" w:cs="Times New Roman"/>
          <w:bCs/>
          <w:sz w:val="24"/>
          <w:szCs w:val="24"/>
        </w:rPr>
        <w:t xml:space="preserve"> (lėšų </w:t>
      </w:r>
      <w:r w:rsidR="00527829" w:rsidRPr="001760F5">
        <w:rPr>
          <w:rFonts w:ascii="Times New Roman" w:hAnsi="Times New Roman" w:cs="Times New Roman"/>
          <w:bCs/>
          <w:sz w:val="24"/>
          <w:szCs w:val="24"/>
        </w:rPr>
        <w:t>skiriamos Savivaldybės administracijai</w:t>
      </w:r>
      <w:r w:rsidR="00A12988" w:rsidRPr="001760F5">
        <w:rPr>
          <w:rFonts w:ascii="Times New Roman" w:hAnsi="Times New Roman" w:cs="Times New Roman"/>
          <w:bCs/>
          <w:sz w:val="24"/>
          <w:szCs w:val="24"/>
        </w:rPr>
        <w:t>)</w:t>
      </w:r>
      <w:r w:rsidR="001760F5">
        <w:rPr>
          <w:rFonts w:ascii="Times New Roman" w:hAnsi="Times New Roman" w:cs="Times New Roman"/>
          <w:bCs/>
          <w:sz w:val="24"/>
          <w:szCs w:val="24"/>
        </w:rPr>
        <w:t xml:space="preserve">, 3,5 tūkst. eurų didėja kitos dotacijos  suaugusių žmonių iš Ukrainos lietuvių kalbos mokymui (lėšos skiriamos Anykščių švietimo pagalbos tarnybai, </w:t>
      </w:r>
      <w:r w:rsidR="006A5294">
        <w:rPr>
          <w:rFonts w:ascii="Times New Roman" w:hAnsi="Times New Roman" w:cs="Times New Roman"/>
          <w:bCs/>
          <w:sz w:val="24"/>
          <w:szCs w:val="24"/>
        </w:rPr>
        <w:t>38,4</w:t>
      </w:r>
      <w:r w:rsidR="001760F5">
        <w:rPr>
          <w:rFonts w:ascii="Times New Roman" w:hAnsi="Times New Roman" w:cs="Times New Roman"/>
          <w:bCs/>
          <w:sz w:val="24"/>
          <w:szCs w:val="24"/>
        </w:rPr>
        <w:t xml:space="preserve"> tūkst. eurų didėja kitos dotacijos Ukrainos vaikų ugdymui ir pavėžėjimui (lėšų paskirstymas pridedamas 2 lentelėje), 1 tūkst. eurų didėja kitos dotacijos būsto suteikimui ukrainiečiams (lėšos</w:t>
      </w:r>
      <w:r w:rsidR="001760F5" w:rsidRPr="001760F5">
        <w:rPr>
          <w:rFonts w:ascii="Times New Roman" w:hAnsi="Times New Roman" w:cs="Times New Roman"/>
          <w:bCs/>
          <w:sz w:val="24"/>
          <w:szCs w:val="24"/>
        </w:rPr>
        <w:t xml:space="preserve"> skiriamos Savivaldybės administracijai</w:t>
      </w:r>
      <w:r w:rsidR="001760F5">
        <w:rPr>
          <w:rFonts w:ascii="Times New Roman" w:hAnsi="Times New Roman" w:cs="Times New Roman"/>
          <w:bCs/>
          <w:sz w:val="24"/>
          <w:szCs w:val="24"/>
        </w:rPr>
        <w:t>) , 12,8 tūkst. eurų didėja kitos dotacijos</w:t>
      </w:r>
      <w:r w:rsidR="001760F5" w:rsidRPr="00827B06">
        <w:t xml:space="preserve"> </w:t>
      </w:r>
      <w:r w:rsidR="001760F5" w:rsidRPr="00827B06">
        <w:rPr>
          <w:rFonts w:ascii="Times New Roman" w:hAnsi="Times New Roman" w:cs="Times New Roman"/>
          <w:sz w:val="24"/>
          <w:szCs w:val="24"/>
        </w:rPr>
        <w:t>visuomenės psichologinės gerovės ir psichikos sveikatos stiprinimo paslaugoms gyventojams bendruomenėse plėtoti</w:t>
      </w:r>
      <w:r w:rsidR="001760F5">
        <w:rPr>
          <w:rFonts w:ascii="Times New Roman" w:hAnsi="Times New Roman" w:cs="Times New Roman"/>
          <w:sz w:val="24"/>
          <w:szCs w:val="24"/>
        </w:rPr>
        <w:t xml:space="preserve"> (lėšos skiriamos Anykščių rajono </w:t>
      </w:r>
      <w:r w:rsidR="00B353FB">
        <w:rPr>
          <w:rFonts w:ascii="Times New Roman" w:hAnsi="Times New Roman" w:cs="Times New Roman"/>
          <w:sz w:val="24"/>
          <w:szCs w:val="24"/>
        </w:rPr>
        <w:t xml:space="preserve">savivaldybės </w:t>
      </w:r>
      <w:r w:rsidR="001760F5">
        <w:rPr>
          <w:rFonts w:ascii="Times New Roman" w:hAnsi="Times New Roman" w:cs="Times New Roman"/>
          <w:sz w:val="24"/>
          <w:szCs w:val="24"/>
        </w:rPr>
        <w:t>visuomenės sveikatos biurui)</w:t>
      </w:r>
      <w:r w:rsidR="003172CF">
        <w:rPr>
          <w:rFonts w:ascii="Times New Roman" w:hAnsi="Times New Roman" w:cs="Times New Roman"/>
          <w:sz w:val="24"/>
          <w:szCs w:val="24"/>
        </w:rPr>
        <w:t>, 20 tūkst. eurų didėja biudžetinių įstaigų pajamos (Anykščių socialinės globos namų)</w:t>
      </w:r>
      <w:r w:rsidR="00842ECA">
        <w:rPr>
          <w:rFonts w:ascii="Times New Roman" w:hAnsi="Times New Roman" w:cs="Times New Roman"/>
          <w:sz w:val="24"/>
          <w:szCs w:val="24"/>
        </w:rPr>
        <w:t xml:space="preserve"> ir 346,3 tūkst. eurų Europos Sąjungos paramos lėšos (346 tūkst. eurų projektui Anykščių miesto viešųjų erdvių pertvarkymas III etapas (Kompleksinis daugiabučių gyv. namų kvartalų, kiemų sutvarkymas) ir 0,3 tūkst. eurų projektui Tuberkuliozės gydymo skatinimas Anykščių rajono savivaldybėje).</w:t>
      </w:r>
    </w:p>
    <w:p w14:paraId="61906504" w14:textId="02D24D82" w:rsidR="00842ECA" w:rsidRPr="00B16779" w:rsidRDefault="00842ECA" w:rsidP="00842ECA">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7B59">
        <w:rPr>
          <w:rFonts w:ascii="Times New Roman" w:hAnsi="Times New Roman" w:cs="Times New Roman"/>
          <w:sz w:val="24"/>
          <w:szCs w:val="24"/>
        </w:rPr>
        <w:t>Savivaldybės administracija prašo 1 tūkst. eurų iš Darnios kurortinės plėtros programos Reprezentavimo priemonių įgyvendinimo priemonės perkelti Anykščių Antano Vienuolio progimnazijai įstaigos 100 metų jubiliejaus proga</w:t>
      </w:r>
      <w:r w:rsidR="00746CA8">
        <w:rPr>
          <w:rFonts w:ascii="Times New Roman" w:hAnsi="Times New Roman" w:cs="Times New Roman"/>
          <w:sz w:val="24"/>
          <w:szCs w:val="24"/>
        </w:rPr>
        <w:t xml:space="preserve"> bei Savivaldybės objektų priežiūros ir plėtros programoje</w:t>
      </w:r>
      <w:r w:rsidR="008622E8">
        <w:rPr>
          <w:rFonts w:ascii="Times New Roman" w:hAnsi="Times New Roman" w:cs="Times New Roman"/>
          <w:sz w:val="24"/>
          <w:szCs w:val="24"/>
        </w:rPr>
        <w:t xml:space="preserve"> (08.1.06.09 priemonė)</w:t>
      </w:r>
      <w:r w:rsidR="00746CA8">
        <w:rPr>
          <w:rFonts w:ascii="Times New Roman" w:hAnsi="Times New Roman" w:cs="Times New Roman"/>
          <w:sz w:val="24"/>
          <w:szCs w:val="24"/>
        </w:rPr>
        <w:t xml:space="preserve"> padidinti asignavimus darbo užmokesčiui (1 tūkst. eurų), perskirstant asignavimus iš išlaidų straipsnių (lėšos reikalingos projekto</w:t>
      </w:r>
      <w:r w:rsidR="00746CA8" w:rsidRPr="00746CA8">
        <w:rPr>
          <w:rFonts w:ascii="Times New Roman" w:hAnsi="Times New Roman" w:cs="Times New Roman"/>
          <w:sz w:val="24"/>
          <w:szCs w:val="24"/>
        </w:rPr>
        <w:t xml:space="preserve"> </w:t>
      </w:r>
      <w:r w:rsidR="00746CA8">
        <w:rPr>
          <w:rFonts w:ascii="Times New Roman" w:hAnsi="Times New Roman" w:cs="Times New Roman"/>
          <w:sz w:val="24"/>
          <w:szCs w:val="24"/>
        </w:rPr>
        <w:t>Anykščių miesto viešųjų erdvių pertvarkymas III etapas administravimo išlaidoms).</w:t>
      </w:r>
      <w:r w:rsidR="00177B59">
        <w:rPr>
          <w:rFonts w:ascii="Times New Roman" w:hAnsi="Times New Roman" w:cs="Times New Roman"/>
          <w:sz w:val="24"/>
          <w:szCs w:val="24"/>
        </w:rPr>
        <w:t xml:space="preserve"> Taip pat, </w:t>
      </w:r>
      <w:r w:rsidRPr="00177B59">
        <w:rPr>
          <w:rFonts w:ascii="Times New Roman" w:hAnsi="Times New Roman"/>
          <w:sz w:val="24"/>
          <w:szCs w:val="24"/>
        </w:rPr>
        <w:t>Viešųjų pirkimų ir turto skyriaus prašymu</w:t>
      </w:r>
      <w:r w:rsidR="00177B59">
        <w:rPr>
          <w:rFonts w:ascii="Times New Roman" w:hAnsi="Times New Roman"/>
          <w:sz w:val="24"/>
          <w:szCs w:val="24"/>
        </w:rPr>
        <w:t>,</w:t>
      </w:r>
      <w:r w:rsidRPr="00177B59">
        <w:rPr>
          <w:rFonts w:ascii="Times New Roman" w:hAnsi="Times New Roman"/>
          <w:sz w:val="24"/>
          <w:szCs w:val="24"/>
        </w:rPr>
        <w:t xml:space="preserve"> iš </w:t>
      </w:r>
      <w:r w:rsidRPr="00177B59">
        <w:rPr>
          <w:rFonts w:ascii="Times New Roman" w:hAnsi="Times New Roman"/>
          <w:sz w:val="24"/>
          <w:szCs w:val="24"/>
          <w:lang w:eastAsia="lt-LT"/>
        </w:rPr>
        <w:t>Subalansuotos architektūros ir urbanistinės  plėtros program</w:t>
      </w:r>
      <w:r w:rsidR="00177B59">
        <w:rPr>
          <w:rFonts w:ascii="Times New Roman" w:hAnsi="Times New Roman"/>
          <w:sz w:val="24"/>
          <w:szCs w:val="24"/>
          <w:lang w:eastAsia="lt-LT"/>
        </w:rPr>
        <w:t>os</w:t>
      </w:r>
      <w:r w:rsidR="008622E8">
        <w:rPr>
          <w:rFonts w:ascii="Times New Roman" w:hAnsi="Times New Roman"/>
          <w:sz w:val="24"/>
          <w:szCs w:val="24"/>
          <w:lang w:eastAsia="lt-LT"/>
        </w:rPr>
        <w:t xml:space="preserve"> (07.1.01.05 priemonės)</w:t>
      </w:r>
      <w:r w:rsidRPr="00177B59">
        <w:rPr>
          <w:rFonts w:ascii="Times New Roman" w:hAnsi="Times New Roman"/>
          <w:sz w:val="24"/>
          <w:szCs w:val="24"/>
          <w:lang w:eastAsia="lt-LT"/>
        </w:rPr>
        <w:t xml:space="preserve"> iškel</w:t>
      </w:r>
      <w:r w:rsidR="00177B59">
        <w:rPr>
          <w:rFonts w:ascii="Times New Roman" w:hAnsi="Times New Roman"/>
          <w:sz w:val="24"/>
          <w:szCs w:val="24"/>
          <w:lang w:eastAsia="lt-LT"/>
        </w:rPr>
        <w:t>ti</w:t>
      </w:r>
      <w:r w:rsidRPr="00177B59">
        <w:rPr>
          <w:rFonts w:ascii="Times New Roman" w:hAnsi="Times New Roman"/>
          <w:sz w:val="24"/>
          <w:szCs w:val="24"/>
          <w:lang w:eastAsia="lt-LT"/>
        </w:rPr>
        <w:t xml:space="preserve"> 20,0 tūkst. eurų į Palankios socialinės aplinkos kūrimo program</w:t>
      </w:r>
      <w:r w:rsidR="00177B59">
        <w:rPr>
          <w:rFonts w:ascii="Times New Roman" w:hAnsi="Times New Roman"/>
          <w:sz w:val="24"/>
          <w:szCs w:val="24"/>
          <w:lang w:eastAsia="lt-LT"/>
        </w:rPr>
        <w:t>ą (</w:t>
      </w:r>
      <w:r w:rsidRPr="00177B59">
        <w:rPr>
          <w:rFonts w:ascii="Times New Roman" w:hAnsi="Times New Roman"/>
          <w:sz w:val="24"/>
          <w:szCs w:val="24"/>
          <w:lang w:eastAsia="lt-LT"/>
        </w:rPr>
        <w:t>socialinio būsto plėtrai</w:t>
      </w:r>
      <w:r w:rsidR="008622E8">
        <w:rPr>
          <w:rFonts w:ascii="Times New Roman" w:hAnsi="Times New Roman"/>
          <w:sz w:val="24"/>
          <w:szCs w:val="24"/>
          <w:lang w:eastAsia="lt-LT"/>
        </w:rPr>
        <w:t>, 05.1.05.03 priemonė</w:t>
      </w:r>
      <w:r w:rsidR="00177B59">
        <w:rPr>
          <w:rFonts w:ascii="Times New Roman" w:hAnsi="Times New Roman"/>
          <w:sz w:val="24"/>
          <w:szCs w:val="24"/>
          <w:lang w:eastAsia="lt-LT"/>
        </w:rPr>
        <w:t>)</w:t>
      </w:r>
      <w:r w:rsidRPr="00177B59">
        <w:rPr>
          <w:rFonts w:ascii="Times New Roman" w:hAnsi="Times New Roman"/>
          <w:sz w:val="24"/>
          <w:szCs w:val="24"/>
          <w:lang w:eastAsia="lt-LT"/>
        </w:rPr>
        <w:t xml:space="preserve"> bei 20,0 tūkst. eurų į</w:t>
      </w:r>
      <w:r w:rsidR="00177B59">
        <w:rPr>
          <w:rFonts w:ascii="Times New Roman" w:hAnsi="Times New Roman"/>
          <w:sz w:val="24"/>
          <w:szCs w:val="24"/>
          <w:lang w:eastAsia="lt-LT"/>
        </w:rPr>
        <w:t xml:space="preserve"> </w:t>
      </w:r>
      <w:r w:rsidRPr="00177B59">
        <w:rPr>
          <w:rFonts w:ascii="Times New Roman" w:hAnsi="Times New Roman"/>
          <w:sz w:val="24"/>
          <w:szCs w:val="24"/>
          <w:lang w:eastAsia="lt-LT"/>
        </w:rPr>
        <w:t>Savivaldybės objektų priežiūros ir plėtros program</w:t>
      </w:r>
      <w:r w:rsidR="00177B59">
        <w:rPr>
          <w:rFonts w:ascii="Times New Roman" w:hAnsi="Times New Roman"/>
          <w:sz w:val="24"/>
          <w:szCs w:val="24"/>
          <w:lang w:eastAsia="lt-LT"/>
        </w:rPr>
        <w:t>ą (</w:t>
      </w:r>
      <w:r w:rsidRPr="00177B59">
        <w:rPr>
          <w:rFonts w:ascii="Times New Roman" w:hAnsi="Times New Roman"/>
          <w:sz w:val="24"/>
          <w:szCs w:val="24"/>
          <w:lang w:eastAsia="lt-LT"/>
        </w:rPr>
        <w:t>statinių naudojimo priežiūrai</w:t>
      </w:r>
      <w:r w:rsidR="008622E8">
        <w:rPr>
          <w:rFonts w:ascii="Times New Roman" w:hAnsi="Times New Roman"/>
          <w:sz w:val="24"/>
          <w:szCs w:val="24"/>
          <w:lang w:eastAsia="lt-LT"/>
        </w:rPr>
        <w:t>, 08.1.02.05 priemonė</w:t>
      </w:r>
      <w:r w:rsidR="00177B59">
        <w:rPr>
          <w:rFonts w:ascii="Times New Roman" w:hAnsi="Times New Roman"/>
          <w:sz w:val="24"/>
          <w:szCs w:val="24"/>
          <w:lang w:eastAsia="lt-LT"/>
        </w:rPr>
        <w:t>)</w:t>
      </w:r>
      <w:r w:rsidRPr="00177B59">
        <w:rPr>
          <w:rFonts w:ascii="Times New Roman" w:hAnsi="Times New Roman"/>
          <w:sz w:val="24"/>
          <w:szCs w:val="24"/>
          <w:lang w:eastAsia="lt-LT"/>
        </w:rPr>
        <w:t>.</w:t>
      </w:r>
      <w:r w:rsidR="00B16779">
        <w:rPr>
          <w:rFonts w:ascii="Times New Roman" w:hAnsi="Times New Roman"/>
          <w:sz w:val="24"/>
          <w:szCs w:val="24"/>
          <w:lang w:eastAsia="lt-LT"/>
        </w:rPr>
        <w:t xml:space="preserve"> Be to, </w:t>
      </w:r>
      <w:r w:rsidR="00B16779">
        <w:rPr>
          <w:rFonts w:ascii="Times New Roman" w:hAnsi="Times New Roman" w:cs="Times New Roman"/>
          <w:sz w:val="24"/>
          <w:szCs w:val="24"/>
        </w:rPr>
        <w:t xml:space="preserve">Administracija prašo 12 tūkst. eurų iš </w:t>
      </w:r>
      <w:r w:rsidR="00B16779" w:rsidRPr="00B16779">
        <w:rPr>
          <w:rFonts w:ascii="Times New Roman" w:hAnsi="Times New Roman" w:cs="Times New Roman"/>
          <w:sz w:val="24"/>
          <w:szCs w:val="24"/>
        </w:rPr>
        <w:t xml:space="preserve"> priemon</w:t>
      </w:r>
      <w:r w:rsidR="00B16779">
        <w:rPr>
          <w:rFonts w:ascii="Times New Roman" w:hAnsi="Times New Roman" w:cs="Times New Roman"/>
          <w:sz w:val="24"/>
          <w:szCs w:val="24"/>
        </w:rPr>
        <w:t>ė</w:t>
      </w:r>
      <w:r w:rsidR="00B16779" w:rsidRPr="00B16779">
        <w:rPr>
          <w:rFonts w:ascii="Times New Roman" w:hAnsi="Times New Roman" w:cs="Times New Roman"/>
          <w:sz w:val="24"/>
          <w:szCs w:val="24"/>
        </w:rPr>
        <w:t>s 6.1</w:t>
      </w:r>
      <w:r w:rsidR="00B16779">
        <w:rPr>
          <w:rFonts w:ascii="Times New Roman" w:hAnsi="Times New Roman" w:cs="Times New Roman"/>
          <w:sz w:val="24"/>
          <w:szCs w:val="24"/>
        </w:rPr>
        <w:t>.</w:t>
      </w:r>
      <w:r w:rsidR="00B16779" w:rsidRPr="00B16779">
        <w:rPr>
          <w:rFonts w:ascii="Times New Roman" w:hAnsi="Times New Roman" w:cs="Times New Roman"/>
          <w:sz w:val="24"/>
          <w:szCs w:val="24"/>
        </w:rPr>
        <w:t>1.09</w:t>
      </w:r>
      <w:r w:rsidR="00B16779">
        <w:rPr>
          <w:rFonts w:ascii="Times New Roman" w:hAnsi="Times New Roman" w:cs="Times New Roman"/>
          <w:sz w:val="24"/>
          <w:szCs w:val="24"/>
        </w:rPr>
        <w:t xml:space="preserve"> </w:t>
      </w:r>
      <w:r w:rsidR="00B16779" w:rsidRPr="00B16779">
        <w:rPr>
          <w:rFonts w:ascii="Times New Roman" w:hAnsi="Times New Roman" w:cs="Times New Roman"/>
          <w:sz w:val="24"/>
          <w:szCs w:val="24"/>
        </w:rPr>
        <w:t>,,Anyk</w:t>
      </w:r>
      <w:r w:rsidR="00B16779">
        <w:rPr>
          <w:rFonts w:ascii="Times New Roman" w:hAnsi="Times New Roman" w:cs="Times New Roman"/>
          <w:sz w:val="24"/>
          <w:szCs w:val="24"/>
        </w:rPr>
        <w:t>ščių</w:t>
      </w:r>
      <w:r w:rsidR="00B16779" w:rsidRPr="00B16779">
        <w:rPr>
          <w:rFonts w:ascii="Times New Roman" w:hAnsi="Times New Roman" w:cs="Times New Roman"/>
          <w:sz w:val="24"/>
          <w:szCs w:val="24"/>
        </w:rPr>
        <w:t xml:space="preserve"> vaik</w:t>
      </w:r>
      <w:r w:rsidR="00B16779">
        <w:rPr>
          <w:rFonts w:ascii="Times New Roman" w:hAnsi="Times New Roman" w:cs="Times New Roman"/>
          <w:sz w:val="24"/>
          <w:szCs w:val="24"/>
        </w:rPr>
        <w:t>ų</w:t>
      </w:r>
      <w:r w:rsidR="00B16779" w:rsidRPr="00B16779">
        <w:rPr>
          <w:rFonts w:ascii="Times New Roman" w:hAnsi="Times New Roman" w:cs="Times New Roman"/>
          <w:sz w:val="24"/>
          <w:szCs w:val="24"/>
        </w:rPr>
        <w:t xml:space="preserve"> lop</w:t>
      </w:r>
      <w:r w:rsidR="00B16779">
        <w:rPr>
          <w:rFonts w:ascii="Times New Roman" w:hAnsi="Times New Roman" w:cs="Times New Roman"/>
          <w:sz w:val="24"/>
          <w:szCs w:val="24"/>
        </w:rPr>
        <w:t>š</w:t>
      </w:r>
      <w:r w:rsidR="00B16779" w:rsidRPr="00B16779">
        <w:rPr>
          <w:rFonts w:ascii="Times New Roman" w:hAnsi="Times New Roman" w:cs="Times New Roman"/>
          <w:sz w:val="24"/>
          <w:szCs w:val="24"/>
        </w:rPr>
        <w:t>elio-dar</w:t>
      </w:r>
      <w:r w:rsidR="00B16779">
        <w:rPr>
          <w:rFonts w:ascii="Times New Roman" w:hAnsi="Times New Roman" w:cs="Times New Roman"/>
          <w:sz w:val="24"/>
          <w:szCs w:val="24"/>
        </w:rPr>
        <w:t>ž</w:t>
      </w:r>
      <w:r w:rsidR="00B16779" w:rsidRPr="00B16779">
        <w:rPr>
          <w:rFonts w:ascii="Times New Roman" w:hAnsi="Times New Roman" w:cs="Times New Roman"/>
          <w:sz w:val="24"/>
          <w:szCs w:val="24"/>
        </w:rPr>
        <w:t>elio ,,Eglute</w:t>
      </w:r>
      <w:r w:rsidR="00B16779">
        <w:rPr>
          <w:rFonts w:ascii="Times New Roman" w:hAnsi="Times New Roman" w:cs="Times New Roman"/>
          <w:sz w:val="24"/>
          <w:szCs w:val="24"/>
        </w:rPr>
        <w:t>“</w:t>
      </w:r>
      <w:r w:rsidR="00B16779" w:rsidRPr="00B16779">
        <w:rPr>
          <w:rFonts w:ascii="Times New Roman" w:hAnsi="Times New Roman" w:cs="Times New Roman"/>
          <w:sz w:val="24"/>
          <w:szCs w:val="24"/>
        </w:rPr>
        <w:t xml:space="preserve"> mode</w:t>
      </w:r>
      <w:r w:rsidR="00B16779">
        <w:rPr>
          <w:rFonts w:ascii="Times New Roman" w:hAnsi="Times New Roman" w:cs="Times New Roman"/>
          <w:sz w:val="24"/>
          <w:szCs w:val="24"/>
        </w:rPr>
        <w:t>rn</w:t>
      </w:r>
      <w:r w:rsidR="00B16779" w:rsidRPr="00B16779">
        <w:rPr>
          <w:rFonts w:ascii="Times New Roman" w:hAnsi="Times New Roman" w:cs="Times New Roman"/>
          <w:sz w:val="24"/>
          <w:szCs w:val="24"/>
        </w:rPr>
        <w:t>izavimas</w:t>
      </w:r>
      <w:r w:rsidR="00B16779">
        <w:rPr>
          <w:rFonts w:ascii="Times New Roman" w:hAnsi="Times New Roman" w:cs="Times New Roman"/>
          <w:sz w:val="24"/>
          <w:szCs w:val="24"/>
        </w:rPr>
        <w:t>“</w:t>
      </w:r>
      <w:r w:rsidR="00B16779" w:rsidRPr="00B16779">
        <w:rPr>
          <w:rFonts w:ascii="Times New Roman" w:hAnsi="Times New Roman" w:cs="Times New Roman"/>
          <w:sz w:val="24"/>
          <w:szCs w:val="24"/>
        </w:rPr>
        <w:t xml:space="preserve"> </w:t>
      </w:r>
      <w:r w:rsidR="00B16779">
        <w:rPr>
          <w:rFonts w:ascii="Times New Roman" w:hAnsi="Times New Roman" w:cs="Times New Roman"/>
          <w:sz w:val="24"/>
          <w:szCs w:val="24"/>
        </w:rPr>
        <w:t xml:space="preserve">tiesiogiai </w:t>
      </w:r>
      <w:r w:rsidR="00B16779" w:rsidRPr="00B16779">
        <w:rPr>
          <w:rFonts w:ascii="Times New Roman" w:hAnsi="Times New Roman" w:cs="Times New Roman"/>
          <w:sz w:val="24"/>
          <w:szCs w:val="24"/>
        </w:rPr>
        <w:t>perkelti Anyk</w:t>
      </w:r>
      <w:r w:rsidR="00B16779">
        <w:rPr>
          <w:rFonts w:ascii="Times New Roman" w:hAnsi="Times New Roman" w:cs="Times New Roman"/>
          <w:sz w:val="24"/>
          <w:szCs w:val="24"/>
        </w:rPr>
        <w:t>ščių</w:t>
      </w:r>
      <w:r w:rsidR="00B16779" w:rsidRPr="00B16779">
        <w:rPr>
          <w:rFonts w:ascii="Times New Roman" w:hAnsi="Times New Roman" w:cs="Times New Roman"/>
          <w:sz w:val="24"/>
          <w:szCs w:val="24"/>
        </w:rPr>
        <w:t xml:space="preserve"> vaik</w:t>
      </w:r>
      <w:r w:rsidR="00B16779">
        <w:rPr>
          <w:rFonts w:ascii="Times New Roman" w:hAnsi="Times New Roman" w:cs="Times New Roman"/>
          <w:sz w:val="24"/>
          <w:szCs w:val="24"/>
        </w:rPr>
        <w:t>ų</w:t>
      </w:r>
      <w:r w:rsidR="00B16779" w:rsidRPr="00B16779">
        <w:rPr>
          <w:rFonts w:ascii="Times New Roman" w:hAnsi="Times New Roman" w:cs="Times New Roman"/>
          <w:sz w:val="24"/>
          <w:szCs w:val="24"/>
        </w:rPr>
        <w:t xml:space="preserve"> lop</w:t>
      </w:r>
      <w:r w:rsidR="00B16779">
        <w:rPr>
          <w:rFonts w:ascii="Times New Roman" w:hAnsi="Times New Roman" w:cs="Times New Roman"/>
          <w:sz w:val="24"/>
          <w:szCs w:val="24"/>
        </w:rPr>
        <w:t>š</w:t>
      </w:r>
      <w:r w:rsidR="00B16779" w:rsidRPr="00B16779">
        <w:rPr>
          <w:rFonts w:ascii="Times New Roman" w:hAnsi="Times New Roman" w:cs="Times New Roman"/>
          <w:sz w:val="24"/>
          <w:szCs w:val="24"/>
        </w:rPr>
        <w:t>eliui-dar</w:t>
      </w:r>
      <w:r w:rsidR="00B16779">
        <w:rPr>
          <w:rFonts w:ascii="Times New Roman" w:hAnsi="Times New Roman" w:cs="Times New Roman"/>
          <w:sz w:val="24"/>
          <w:szCs w:val="24"/>
        </w:rPr>
        <w:t>ž</w:t>
      </w:r>
      <w:r w:rsidR="00B16779" w:rsidRPr="00B16779">
        <w:rPr>
          <w:rFonts w:ascii="Times New Roman" w:hAnsi="Times New Roman" w:cs="Times New Roman"/>
          <w:sz w:val="24"/>
          <w:szCs w:val="24"/>
        </w:rPr>
        <w:t>eliui ,,Eglut</w:t>
      </w:r>
      <w:r w:rsidR="00B16779">
        <w:rPr>
          <w:rFonts w:ascii="Times New Roman" w:hAnsi="Times New Roman" w:cs="Times New Roman"/>
          <w:sz w:val="24"/>
          <w:szCs w:val="24"/>
        </w:rPr>
        <w:t>ė“</w:t>
      </w:r>
      <w:r w:rsidR="00B16779" w:rsidRPr="00B16779">
        <w:rPr>
          <w:rFonts w:ascii="Times New Roman" w:hAnsi="Times New Roman" w:cs="Times New Roman"/>
          <w:sz w:val="24"/>
          <w:szCs w:val="24"/>
        </w:rPr>
        <w:t>. U</w:t>
      </w:r>
      <w:r w:rsidR="00B16779">
        <w:rPr>
          <w:rFonts w:ascii="Times New Roman" w:hAnsi="Times New Roman" w:cs="Times New Roman"/>
          <w:sz w:val="24"/>
          <w:szCs w:val="24"/>
        </w:rPr>
        <w:t>ž</w:t>
      </w:r>
      <w:r w:rsidR="00B16779" w:rsidRPr="00B16779">
        <w:rPr>
          <w:rFonts w:ascii="Times New Roman" w:hAnsi="Times New Roman" w:cs="Times New Roman"/>
          <w:sz w:val="24"/>
          <w:szCs w:val="24"/>
        </w:rPr>
        <w:t xml:space="preserve"> </w:t>
      </w:r>
      <w:r w:rsidR="00B16779">
        <w:rPr>
          <w:rFonts w:ascii="Times New Roman" w:hAnsi="Times New Roman" w:cs="Times New Roman"/>
          <w:sz w:val="24"/>
          <w:szCs w:val="24"/>
        </w:rPr>
        <w:t>š</w:t>
      </w:r>
      <w:r w:rsidR="00B16779" w:rsidRPr="00B16779">
        <w:rPr>
          <w:rFonts w:ascii="Times New Roman" w:hAnsi="Times New Roman" w:cs="Times New Roman"/>
          <w:sz w:val="24"/>
          <w:szCs w:val="24"/>
        </w:rPr>
        <w:t>ias l</w:t>
      </w:r>
      <w:r w:rsidR="00B16779">
        <w:rPr>
          <w:rFonts w:ascii="Times New Roman" w:hAnsi="Times New Roman" w:cs="Times New Roman"/>
          <w:sz w:val="24"/>
          <w:szCs w:val="24"/>
        </w:rPr>
        <w:t>ėš</w:t>
      </w:r>
      <w:r w:rsidR="00B16779" w:rsidRPr="00B16779">
        <w:rPr>
          <w:rFonts w:ascii="Times New Roman" w:hAnsi="Times New Roman" w:cs="Times New Roman"/>
          <w:sz w:val="24"/>
          <w:szCs w:val="24"/>
        </w:rPr>
        <w:t>as planuojam</w:t>
      </w:r>
      <w:r w:rsidR="00B16779">
        <w:rPr>
          <w:rFonts w:ascii="Times New Roman" w:hAnsi="Times New Roman" w:cs="Times New Roman"/>
          <w:sz w:val="24"/>
          <w:szCs w:val="24"/>
        </w:rPr>
        <w:t>a</w:t>
      </w:r>
      <w:r w:rsidR="00B16779" w:rsidRPr="00B16779">
        <w:rPr>
          <w:rFonts w:ascii="Times New Roman" w:hAnsi="Times New Roman" w:cs="Times New Roman"/>
          <w:sz w:val="24"/>
          <w:szCs w:val="24"/>
        </w:rPr>
        <w:t xml:space="preserve"> nupirkti ir </w:t>
      </w:r>
      <w:r w:rsidR="00B16779">
        <w:rPr>
          <w:rFonts w:ascii="Times New Roman" w:hAnsi="Times New Roman" w:cs="Times New Roman"/>
          <w:sz w:val="24"/>
          <w:szCs w:val="24"/>
        </w:rPr>
        <w:t>į</w:t>
      </w:r>
      <w:r w:rsidR="00B16779" w:rsidRPr="00B16779">
        <w:rPr>
          <w:rFonts w:ascii="Times New Roman" w:hAnsi="Times New Roman" w:cs="Times New Roman"/>
          <w:sz w:val="24"/>
          <w:szCs w:val="24"/>
        </w:rPr>
        <w:t xml:space="preserve">rengti </w:t>
      </w:r>
      <w:r w:rsidR="00B16779">
        <w:rPr>
          <w:rFonts w:ascii="Times New Roman" w:hAnsi="Times New Roman" w:cs="Times New Roman"/>
          <w:sz w:val="24"/>
          <w:szCs w:val="24"/>
        </w:rPr>
        <w:t>š</w:t>
      </w:r>
      <w:r w:rsidR="00B16779" w:rsidRPr="00B16779">
        <w:rPr>
          <w:rFonts w:ascii="Times New Roman" w:hAnsi="Times New Roman" w:cs="Times New Roman"/>
          <w:sz w:val="24"/>
          <w:szCs w:val="24"/>
        </w:rPr>
        <w:t>e</w:t>
      </w:r>
      <w:r w:rsidR="00B16779">
        <w:rPr>
          <w:rFonts w:ascii="Times New Roman" w:hAnsi="Times New Roman" w:cs="Times New Roman"/>
          <w:sz w:val="24"/>
          <w:szCs w:val="24"/>
        </w:rPr>
        <w:t>š</w:t>
      </w:r>
      <w:r w:rsidR="00B16779" w:rsidRPr="00B16779">
        <w:rPr>
          <w:rFonts w:ascii="Times New Roman" w:hAnsi="Times New Roman" w:cs="Times New Roman"/>
          <w:sz w:val="24"/>
          <w:szCs w:val="24"/>
        </w:rPr>
        <w:t>ioms g</w:t>
      </w:r>
      <w:r w:rsidR="00B16779">
        <w:rPr>
          <w:rFonts w:ascii="Times New Roman" w:hAnsi="Times New Roman" w:cs="Times New Roman"/>
          <w:sz w:val="24"/>
          <w:szCs w:val="24"/>
        </w:rPr>
        <w:t>ru</w:t>
      </w:r>
      <w:r w:rsidR="00B16779" w:rsidRPr="00B16779">
        <w:rPr>
          <w:rFonts w:ascii="Times New Roman" w:hAnsi="Times New Roman" w:cs="Times New Roman"/>
          <w:sz w:val="24"/>
          <w:szCs w:val="24"/>
        </w:rPr>
        <w:t>p</w:t>
      </w:r>
      <w:r w:rsidR="00B16779">
        <w:rPr>
          <w:rFonts w:ascii="Times New Roman" w:hAnsi="Times New Roman" w:cs="Times New Roman"/>
          <w:sz w:val="24"/>
          <w:szCs w:val="24"/>
        </w:rPr>
        <w:t>ė</w:t>
      </w:r>
      <w:r w:rsidR="00B16779" w:rsidRPr="00B16779">
        <w:rPr>
          <w:rFonts w:ascii="Times New Roman" w:hAnsi="Times New Roman" w:cs="Times New Roman"/>
          <w:sz w:val="24"/>
          <w:szCs w:val="24"/>
        </w:rPr>
        <w:t>ms oro kondicionierius</w:t>
      </w:r>
      <w:r w:rsidR="001A584F">
        <w:rPr>
          <w:rFonts w:ascii="Times New Roman" w:hAnsi="Times New Roman" w:cs="Times New Roman"/>
          <w:sz w:val="24"/>
          <w:szCs w:val="24"/>
        </w:rPr>
        <w:t>.</w:t>
      </w:r>
    </w:p>
    <w:p w14:paraId="0DE4D9B8" w14:textId="4C589A4B" w:rsidR="001F0F36" w:rsidRDefault="001F0F36" w:rsidP="00842EC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73D25">
        <w:rPr>
          <w:rFonts w:ascii="Times New Roman" w:hAnsi="Times New Roman" w:cs="Times New Roman"/>
          <w:bCs/>
          <w:sz w:val="24"/>
          <w:szCs w:val="24"/>
        </w:rPr>
        <w:tab/>
      </w:r>
      <w:r>
        <w:rPr>
          <w:rFonts w:ascii="Times New Roman" w:hAnsi="Times New Roman" w:cs="Times New Roman"/>
          <w:bCs/>
          <w:sz w:val="24"/>
          <w:szCs w:val="24"/>
        </w:rPr>
        <w:t>Anykščių rajono savivaldybės Liudvikos ir Stanislovo Didžiulių viešo</w:t>
      </w:r>
      <w:r w:rsidR="008D1051">
        <w:rPr>
          <w:rFonts w:ascii="Times New Roman" w:hAnsi="Times New Roman" w:cs="Times New Roman"/>
          <w:bCs/>
          <w:sz w:val="24"/>
          <w:szCs w:val="24"/>
        </w:rPr>
        <w:t>ji</w:t>
      </w:r>
      <w:r>
        <w:rPr>
          <w:rFonts w:ascii="Times New Roman" w:hAnsi="Times New Roman" w:cs="Times New Roman"/>
          <w:bCs/>
          <w:sz w:val="24"/>
          <w:szCs w:val="24"/>
        </w:rPr>
        <w:t xml:space="preserve"> bibliotek</w:t>
      </w:r>
      <w:r w:rsidR="00B73D25">
        <w:rPr>
          <w:rFonts w:ascii="Times New Roman" w:hAnsi="Times New Roman" w:cs="Times New Roman"/>
          <w:bCs/>
          <w:sz w:val="24"/>
          <w:szCs w:val="24"/>
        </w:rPr>
        <w:t>a prašo 4,7 tūkst. eurų biudžeto lėšų asignavim</w:t>
      </w:r>
      <w:r w:rsidR="008D1051">
        <w:rPr>
          <w:rFonts w:ascii="Times New Roman" w:hAnsi="Times New Roman" w:cs="Times New Roman"/>
          <w:bCs/>
          <w:sz w:val="24"/>
          <w:szCs w:val="24"/>
        </w:rPr>
        <w:t>ų</w:t>
      </w:r>
      <w:r w:rsidR="00B73D25">
        <w:rPr>
          <w:rFonts w:ascii="Times New Roman" w:hAnsi="Times New Roman" w:cs="Times New Roman"/>
          <w:bCs/>
          <w:sz w:val="24"/>
          <w:szCs w:val="24"/>
        </w:rPr>
        <w:t xml:space="preserve"> darbo užmokesčiui perkelti į asignavimus darbuotojų išeitinėms kompensacijoms išmokėti.</w:t>
      </w:r>
    </w:p>
    <w:p w14:paraId="73185932" w14:textId="08EAA1B1" w:rsidR="00B73D25" w:rsidRDefault="00B73D25" w:rsidP="00842EC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bCs/>
          <w:sz w:val="24"/>
          <w:szCs w:val="24"/>
        </w:rPr>
        <w:t>Anykščių rajono Svėdasų Juozo Tumo-Vaižganto gimnazija prašo 2 tūkst. eurų biudžeto lėšų darželio asignavimų komunalinėms paslaugoms perkelti į gimnazijos asignavimus transporto paslaugų išlaidoms.</w:t>
      </w:r>
    </w:p>
    <w:p w14:paraId="2C49C577" w14:textId="70D3B605" w:rsidR="00B267AA" w:rsidRDefault="00B267AA" w:rsidP="00842ECA">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bCs/>
          <w:sz w:val="24"/>
          <w:szCs w:val="24"/>
        </w:rPr>
        <w:tab/>
        <w:t>Anykščių socialinės globos namai iki metų pabaigos planuoja papildomai gauti 20 tūkst. eurų už teikiamas paslaugas ir juos nukreipti prekių ir paslaugų įsigijimui</w:t>
      </w:r>
      <w:r w:rsidR="007C728B">
        <w:rPr>
          <w:rFonts w:ascii="Times New Roman" w:hAnsi="Times New Roman" w:cs="Times New Roman"/>
          <w:bCs/>
          <w:sz w:val="24"/>
          <w:szCs w:val="24"/>
        </w:rPr>
        <w:t>.</w:t>
      </w:r>
    </w:p>
    <w:tbl>
      <w:tblPr>
        <w:tblW w:w="9638" w:type="dxa"/>
        <w:tblLook w:val="0600" w:firstRow="0" w:lastRow="0" w:firstColumn="0" w:lastColumn="0" w:noHBand="1" w:noVBand="1"/>
      </w:tblPr>
      <w:tblGrid>
        <w:gridCol w:w="5287"/>
        <w:gridCol w:w="1085"/>
        <w:gridCol w:w="1447"/>
        <w:gridCol w:w="1819"/>
      </w:tblGrid>
      <w:tr w:rsidR="001760F5" w14:paraId="03BF7AC4" w14:textId="77777777" w:rsidTr="009E0F59">
        <w:trPr>
          <w:trHeight w:val="301"/>
        </w:trPr>
        <w:tc>
          <w:tcPr>
            <w:tcW w:w="5287" w:type="dxa"/>
            <w:tcBorders>
              <w:top w:val="nil"/>
              <w:left w:val="nil"/>
              <w:bottom w:val="nil"/>
              <w:right w:val="nil"/>
            </w:tcBorders>
            <w:shd w:val="clear" w:color="auto" w:fill="auto"/>
            <w:vAlign w:val="bottom"/>
            <w:hideMark/>
          </w:tcPr>
          <w:p w14:paraId="2C8C2F74" w14:textId="0FA04BA9" w:rsidR="001760F5" w:rsidRPr="00B73D25" w:rsidRDefault="00B73D25">
            <w:pPr>
              <w:rPr>
                <w:i/>
                <w:iCs/>
                <w:sz w:val="20"/>
                <w:szCs w:val="20"/>
              </w:rPr>
            </w:pPr>
            <w:bookmarkStart w:id="3" w:name="_Hlk99461904"/>
            <w:r>
              <w:rPr>
                <w:i/>
                <w:iCs/>
                <w:sz w:val="20"/>
                <w:szCs w:val="20"/>
              </w:rPr>
              <w:t>1 lentelė (Lėšos paskirstomos biudžetinėms įstaigoms)</w:t>
            </w:r>
          </w:p>
        </w:tc>
        <w:tc>
          <w:tcPr>
            <w:tcW w:w="1085" w:type="dxa"/>
            <w:tcBorders>
              <w:top w:val="nil"/>
              <w:left w:val="nil"/>
              <w:bottom w:val="nil"/>
              <w:right w:val="nil"/>
            </w:tcBorders>
            <w:shd w:val="clear" w:color="auto" w:fill="auto"/>
            <w:vAlign w:val="bottom"/>
            <w:hideMark/>
          </w:tcPr>
          <w:p w14:paraId="19053009" w14:textId="77777777" w:rsidR="001760F5" w:rsidRPr="001760F5" w:rsidRDefault="001760F5">
            <w:pPr>
              <w:rPr>
                <w:sz w:val="20"/>
                <w:szCs w:val="20"/>
              </w:rPr>
            </w:pPr>
          </w:p>
        </w:tc>
        <w:tc>
          <w:tcPr>
            <w:tcW w:w="1447" w:type="dxa"/>
            <w:tcBorders>
              <w:top w:val="nil"/>
              <w:left w:val="nil"/>
              <w:bottom w:val="nil"/>
              <w:right w:val="nil"/>
            </w:tcBorders>
            <w:shd w:val="clear" w:color="auto" w:fill="auto"/>
            <w:vAlign w:val="bottom"/>
            <w:hideMark/>
          </w:tcPr>
          <w:p w14:paraId="77109A44" w14:textId="77777777" w:rsidR="001760F5" w:rsidRDefault="001760F5">
            <w:pPr>
              <w:rPr>
                <w:sz w:val="20"/>
                <w:szCs w:val="20"/>
              </w:rPr>
            </w:pPr>
          </w:p>
        </w:tc>
        <w:tc>
          <w:tcPr>
            <w:tcW w:w="1819" w:type="dxa"/>
            <w:tcBorders>
              <w:top w:val="nil"/>
              <w:left w:val="nil"/>
              <w:bottom w:val="nil"/>
              <w:right w:val="nil"/>
            </w:tcBorders>
            <w:shd w:val="clear" w:color="auto" w:fill="auto"/>
            <w:vAlign w:val="bottom"/>
            <w:hideMark/>
          </w:tcPr>
          <w:p w14:paraId="52FB0A1A" w14:textId="77777777" w:rsidR="001760F5" w:rsidRDefault="001760F5">
            <w:pPr>
              <w:rPr>
                <w:sz w:val="20"/>
                <w:szCs w:val="20"/>
              </w:rPr>
            </w:pPr>
          </w:p>
        </w:tc>
      </w:tr>
      <w:tr w:rsidR="001760F5" w:rsidRPr="00B353FB" w14:paraId="31697DC7" w14:textId="77777777" w:rsidTr="009E0F59">
        <w:trPr>
          <w:trHeight w:val="905"/>
        </w:trPr>
        <w:tc>
          <w:tcPr>
            <w:tcW w:w="52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55338" w14:textId="77777777" w:rsidR="001760F5" w:rsidRPr="00B353FB" w:rsidRDefault="001760F5">
            <w:pPr>
              <w:rPr>
                <w:color w:val="000000"/>
                <w:sz w:val="20"/>
                <w:szCs w:val="20"/>
              </w:rPr>
            </w:pPr>
            <w:r w:rsidRPr="00B353FB">
              <w:rPr>
                <w:color w:val="000000"/>
                <w:sz w:val="20"/>
                <w:szCs w:val="20"/>
              </w:rPr>
              <w:t>Mokykla</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09E67705" w14:textId="77777777" w:rsidR="001760F5" w:rsidRPr="00B353FB" w:rsidRDefault="001760F5">
            <w:pPr>
              <w:rPr>
                <w:color w:val="000000"/>
                <w:sz w:val="20"/>
                <w:szCs w:val="20"/>
              </w:rPr>
            </w:pPr>
            <w:r w:rsidRPr="00B353FB">
              <w:rPr>
                <w:color w:val="000000"/>
                <w:sz w:val="20"/>
                <w:szCs w:val="20"/>
              </w:rPr>
              <w:t>Iš viso, Eur</w:t>
            </w:r>
          </w:p>
        </w:tc>
        <w:tc>
          <w:tcPr>
            <w:tcW w:w="1447" w:type="dxa"/>
            <w:tcBorders>
              <w:top w:val="single" w:sz="4" w:space="0" w:color="auto"/>
              <w:left w:val="nil"/>
              <w:bottom w:val="single" w:sz="4" w:space="0" w:color="auto"/>
              <w:right w:val="single" w:sz="4" w:space="0" w:color="auto"/>
            </w:tcBorders>
            <w:shd w:val="clear" w:color="auto" w:fill="auto"/>
            <w:vAlign w:val="bottom"/>
            <w:hideMark/>
          </w:tcPr>
          <w:p w14:paraId="6970AEF7" w14:textId="77777777" w:rsidR="001760F5" w:rsidRPr="00B353FB" w:rsidRDefault="001760F5">
            <w:pPr>
              <w:rPr>
                <w:color w:val="000000"/>
                <w:sz w:val="20"/>
                <w:szCs w:val="20"/>
              </w:rPr>
            </w:pPr>
            <w:r w:rsidRPr="00B353FB">
              <w:rPr>
                <w:color w:val="000000"/>
                <w:sz w:val="20"/>
                <w:szCs w:val="20"/>
              </w:rPr>
              <w:t>T. sk. darbo užmokesčiui, Eur</w:t>
            </w:r>
          </w:p>
        </w:tc>
        <w:tc>
          <w:tcPr>
            <w:tcW w:w="1819" w:type="dxa"/>
            <w:tcBorders>
              <w:top w:val="single" w:sz="4" w:space="0" w:color="auto"/>
              <w:left w:val="nil"/>
              <w:bottom w:val="single" w:sz="4" w:space="0" w:color="auto"/>
              <w:right w:val="single" w:sz="4" w:space="0" w:color="auto"/>
            </w:tcBorders>
            <w:shd w:val="clear" w:color="auto" w:fill="auto"/>
            <w:noWrap/>
            <w:vAlign w:val="bottom"/>
            <w:hideMark/>
          </w:tcPr>
          <w:p w14:paraId="22F523C2" w14:textId="11B6F383" w:rsidR="001760F5" w:rsidRPr="00B353FB" w:rsidRDefault="001760F5">
            <w:pPr>
              <w:rPr>
                <w:color w:val="000000"/>
                <w:sz w:val="20"/>
                <w:szCs w:val="20"/>
              </w:rPr>
            </w:pPr>
            <w:r w:rsidRPr="00B353FB">
              <w:rPr>
                <w:color w:val="000000"/>
                <w:sz w:val="20"/>
                <w:szCs w:val="20"/>
              </w:rPr>
              <w:t>tūkst.</w:t>
            </w:r>
            <w:r w:rsidR="00732D36" w:rsidRPr="00B353FB">
              <w:rPr>
                <w:color w:val="000000"/>
                <w:sz w:val="20"/>
                <w:szCs w:val="20"/>
              </w:rPr>
              <w:t xml:space="preserve"> </w:t>
            </w:r>
            <w:r w:rsidRPr="00B353FB">
              <w:rPr>
                <w:color w:val="000000"/>
                <w:sz w:val="20"/>
                <w:szCs w:val="20"/>
              </w:rPr>
              <w:t>eur</w:t>
            </w:r>
            <w:r w:rsidR="00732D36" w:rsidRPr="00B353FB">
              <w:rPr>
                <w:color w:val="000000"/>
                <w:sz w:val="20"/>
                <w:szCs w:val="20"/>
              </w:rPr>
              <w:t>ų</w:t>
            </w:r>
          </w:p>
        </w:tc>
      </w:tr>
      <w:tr w:rsidR="001760F5" w:rsidRPr="00B353FB" w14:paraId="1204B2DF" w14:textId="77777777" w:rsidTr="009E0F59">
        <w:trPr>
          <w:trHeight w:val="301"/>
        </w:trPr>
        <w:tc>
          <w:tcPr>
            <w:tcW w:w="5287" w:type="dxa"/>
            <w:tcBorders>
              <w:top w:val="nil"/>
              <w:left w:val="single" w:sz="4" w:space="0" w:color="auto"/>
              <w:bottom w:val="single" w:sz="4" w:space="0" w:color="auto"/>
              <w:right w:val="single" w:sz="4" w:space="0" w:color="auto"/>
            </w:tcBorders>
            <w:shd w:val="clear" w:color="auto" w:fill="auto"/>
            <w:hideMark/>
          </w:tcPr>
          <w:p w14:paraId="370B0CE4" w14:textId="77777777" w:rsidR="001760F5" w:rsidRPr="00B353FB" w:rsidRDefault="001760F5">
            <w:pPr>
              <w:rPr>
                <w:color w:val="333333"/>
                <w:sz w:val="20"/>
                <w:szCs w:val="20"/>
              </w:rPr>
            </w:pPr>
            <w:r w:rsidRPr="00B353FB">
              <w:rPr>
                <w:color w:val="333333"/>
                <w:sz w:val="20"/>
                <w:szCs w:val="20"/>
              </w:rPr>
              <w:t>Anykščių r. Svėdasų Juozo Tumo-Vaižganto gimnazija</w:t>
            </w:r>
          </w:p>
        </w:tc>
        <w:tc>
          <w:tcPr>
            <w:tcW w:w="1085" w:type="dxa"/>
            <w:tcBorders>
              <w:top w:val="nil"/>
              <w:left w:val="nil"/>
              <w:bottom w:val="single" w:sz="4" w:space="0" w:color="auto"/>
              <w:right w:val="single" w:sz="4" w:space="0" w:color="auto"/>
            </w:tcBorders>
            <w:shd w:val="clear" w:color="auto" w:fill="auto"/>
            <w:noWrap/>
            <w:vAlign w:val="bottom"/>
            <w:hideMark/>
          </w:tcPr>
          <w:p w14:paraId="3DFA5940" w14:textId="1D79FE26" w:rsidR="001760F5" w:rsidRPr="00B353FB" w:rsidRDefault="001760F5">
            <w:pPr>
              <w:jc w:val="right"/>
              <w:rPr>
                <w:color w:val="000000"/>
                <w:sz w:val="20"/>
                <w:szCs w:val="20"/>
              </w:rPr>
            </w:pPr>
            <w:r w:rsidRPr="00B353FB">
              <w:rPr>
                <w:color w:val="000000"/>
                <w:sz w:val="20"/>
                <w:szCs w:val="20"/>
              </w:rPr>
              <w:t>3867</w:t>
            </w:r>
            <w:r w:rsidR="002F2EBB">
              <w:rPr>
                <w:color w:val="000000"/>
                <w:sz w:val="20"/>
                <w:szCs w:val="20"/>
              </w:rPr>
              <w:t>,</w:t>
            </w:r>
            <w:r w:rsidRPr="00B353FB">
              <w:rPr>
                <w:color w:val="000000"/>
                <w:sz w:val="20"/>
                <w:szCs w:val="20"/>
              </w:rPr>
              <w:t>50</w:t>
            </w:r>
          </w:p>
        </w:tc>
        <w:tc>
          <w:tcPr>
            <w:tcW w:w="1447" w:type="dxa"/>
            <w:tcBorders>
              <w:top w:val="nil"/>
              <w:left w:val="nil"/>
              <w:bottom w:val="single" w:sz="4" w:space="0" w:color="auto"/>
              <w:right w:val="single" w:sz="4" w:space="0" w:color="auto"/>
            </w:tcBorders>
            <w:shd w:val="clear" w:color="auto" w:fill="auto"/>
            <w:noWrap/>
            <w:vAlign w:val="bottom"/>
            <w:hideMark/>
          </w:tcPr>
          <w:p w14:paraId="483EBE99" w14:textId="651263CE" w:rsidR="001760F5" w:rsidRPr="00B353FB" w:rsidRDefault="001760F5">
            <w:pPr>
              <w:jc w:val="right"/>
              <w:rPr>
                <w:color w:val="000000"/>
                <w:sz w:val="20"/>
                <w:szCs w:val="20"/>
              </w:rPr>
            </w:pPr>
            <w:r w:rsidRPr="00B353FB">
              <w:rPr>
                <w:color w:val="000000"/>
                <w:sz w:val="20"/>
                <w:szCs w:val="20"/>
              </w:rPr>
              <w:t>3867</w:t>
            </w:r>
            <w:r w:rsidR="002F2EBB">
              <w:rPr>
                <w:color w:val="000000"/>
                <w:sz w:val="20"/>
                <w:szCs w:val="20"/>
              </w:rPr>
              <w:t>,</w:t>
            </w:r>
            <w:r w:rsidRPr="00B353FB">
              <w:rPr>
                <w:color w:val="000000"/>
                <w:sz w:val="20"/>
                <w:szCs w:val="20"/>
              </w:rPr>
              <w:t>50</w:t>
            </w:r>
          </w:p>
        </w:tc>
        <w:tc>
          <w:tcPr>
            <w:tcW w:w="1819" w:type="dxa"/>
            <w:tcBorders>
              <w:top w:val="nil"/>
              <w:left w:val="nil"/>
              <w:bottom w:val="single" w:sz="4" w:space="0" w:color="auto"/>
              <w:right w:val="single" w:sz="4" w:space="0" w:color="auto"/>
            </w:tcBorders>
            <w:shd w:val="clear" w:color="auto" w:fill="auto"/>
            <w:noWrap/>
            <w:vAlign w:val="bottom"/>
            <w:hideMark/>
          </w:tcPr>
          <w:p w14:paraId="2A22BEF6" w14:textId="47DB9819" w:rsidR="001760F5" w:rsidRPr="00B353FB" w:rsidRDefault="001760F5">
            <w:pPr>
              <w:jc w:val="right"/>
              <w:rPr>
                <w:color w:val="000000"/>
                <w:sz w:val="20"/>
                <w:szCs w:val="20"/>
              </w:rPr>
            </w:pPr>
            <w:r w:rsidRPr="00B353FB">
              <w:rPr>
                <w:color w:val="000000"/>
                <w:sz w:val="20"/>
                <w:szCs w:val="20"/>
              </w:rPr>
              <w:t>3</w:t>
            </w:r>
            <w:r w:rsidR="002F2EBB">
              <w:rPr>
                <w:color w:val="000000"/>
                <w:sz w:val="20"/>
                <w:szCs w:val="20"/>
              </w:rPr>
              <w:t>,</w:t>
            </w:r>
            <w:r w:rsidRPr="00B353FB">
              <w:rPr>
                <w:color w:val="000000"/>
                <w:sz w:val="20"/>
                <w:szCs w:val="20"/>
              </w:rPr>
              <w:t>9</w:t>
            </w:r>
          </w:p>
        </w:tc>
      </w:tr>
      <w:tr w:rsidR="001760F5" w:rsidRPr="00B353FB" w14:paraId="0E97F9FC" w14:textId="77777777" w:rsidTr="009E0F59">
        <w:trPr>
          <w:trHeight w:val="603"/>
        </w:trPr>
        <w:tc>
          <w:tcPr>
            <w:tcW w:w="5287" w:type="dxa"/>
            <w:tcBorders>
              <w:top w:val="nil"/>
              <w:left w:val="single" w:sz="4" w:space="0" w:color="auto"/>
              <w:bottom w:val="single" w:sz="4" w:space="0" w:color="auto"/>
              <w:right w:val="single" w:sz="4" w:space="0" w:color="auto"/>
            </w:tcBorders>
            <w:shd w:val="clear" w:color="auto" w:fill="auto"/>
            <w:hideMark/>
          </w:tcPr>
          <w:p w14:paraId="594EBDC6" w14:textId="77777777" w:rsidR="001760F5" w:rsidRPr="00B353FB" w:rsidRDefault="001760F5">
            <w:pPr>
              <w:rPr>
                <w:color w:val="333333"/>
                <w:sz w:val="20"/>
                <w:szCs w:val="20"/>
              </w:rPr>
            </w:pPr>
            <w:r w:rsidRPr="00B353FB">
              <w:rPr>
                <w:color w:val="333333"/>
                <w:sz w:val="20"/>
                <w:szCs w:val="20"/>
              </w:rPr>
              <w:t>Anykščių r. Kavarsko pagrindinė mokykla-daugiafunkcis centras</w:t>
            </w:r>
          </w:p>
        </w:tc>
        <w:tc>
          <w:tcPr>
            <w:tcW w:w="1085" w:type="dxa"/>
            <w:tcBorders>
              <w:top w:val="nil"/>
              <w:left w:val="nil"/>
              <w:bottom w:val="single" w:sz="4" w:space="0" w:color="auto"/>
              <w:right w:val="single" w:sz="4" w:space="0" w:color="auto"/>
            </w:tcBorders>
            <w:shd w:val="clear" w:color="auto" w:fill="auto"/>
            <w:noWrap/>
            <w:vAlign w:val="bottom"/>
            <w:hideMark/>
          </w:tcPr>
          <w:p w14:paraId="3CD32793" w14:textId="5B18EC02" w:rsidR="001760F5" w:rsidRPr="00B353FB" w:rsidRDefault="001760F5">
            <w:pPr>
              <w:jc w:val="right"/>
              <w:rPr>
                <w:color w:val="000000"/>
                <w:sz w:val="20"/>
                <w:szCs w:val="20"/>
              </w:rPr>
            </w:pPr>
            <w:r w:rsidRPr="00B353FB">
              <w:rPr>
                <w:color w:val="000000"/>
                <w:sz w:val="20"/>
                <w:szCs w:val="20"/>
              </w:rPr>
              <w:t>6825</w:t>
            </w:r>
            <w:r w:rsidR="002F2EBB">
              <w:rPr>
                <w:color w:val="000000"/>
                <w:sz w:val="20"/>
                <w:szCs w:val="20"/>
              </w:rPr>
              <w:t>,</w:t>
            </w:r>
            <w:r w:rsidRPr="00B353FB">
              <w:rPr>
                <w:color w:val="000000"/>
                <w:sz w:val="20"/>
                <w:szCs w:val="20"/>
              </w:rPr>
              <w:t>96</w:t>
            </w:r>
          </w:p>
        </w:tc>
        <w:tc>
          <w:tcPr>
            <w:tcW w:w="1447" w:type="dxa"/>
            <w:tcBorders>
              <w:top w:val="nil"/>
              <w:left w:val="nil"/>
              <w:bottom w:val="single" w:sz="4" w:space="0" w:color="auto"/>
              <w:right w:val="single" w:sz="4" w:space="0" w:color="auto"/>
            </w:tcBorders>
            <w:shd w:val="clear" w:color="auto" w:fill="auto"/>
            <w:noWrap/>
            <w:vAlign w:val="bottom"/>
            <w:hideMark/>
          </w:tcPr>
          <w:p w14:paraId="0BA219A8" w14:textId="62A2AE9F" w:rsidR="001760F5" w:rsidRPr="00B353FB" w:rsidRDefault="001760F5">
            <w:pPr>
              <w:jc w:val="right"/>
              <w:rPr>
                <w:color w:val="000000"/>
                <w:sz w:val="20"/>
                <w:szCs w:val="20"/>
              </w:rPr>
            </w:pPr>
            <w:r w:rsidRPr="00B353FB">
              <w:rPr>
                <w:color w:val="000000"/>
                <w:sz w:val="20"/>
                <w:szCs w:val="20"/>
              </w:rPr>
              <w:t>6825</w:t>
            </w:r>
            <w:r w:rsidR="002F2EBB">
              <w:rPr>
                <w:color w:val="000000"/>
                <w:sz w:val="20"/>
                <w:szCs w:val="20"/>
              </w:rPr>
              <w:t>,</w:t>
            </w:r>
            <w:r w:rsidRPr="00B353FB">
              <w:rPr>
                <w:color w:val="000000"/>
                <w:sz w:val="20"/>
                <w:szCs w:val="20"/>
              </w:rPr>
              <w:t>96</w:t>
            </w:r>
          </w:p>
        </w:tc>
        <w:tc>
          <w:tcPr>
            <w:tcW w:w="1819" w:type="dxa"/>
            <w:tcBorders>
              <w:top w:val="nil"/>
              <w:left w:val="nil"/>
              <w:bottom w:val="single" w:sz="4" w:space="0" w:color="auto"/>
              <w:right w:val="single" w:sz="4" w:space="0" w:color="auto"/>
            </w:tcBorders>
            <w:shd w:val="clear" w:color="auto" w:fill="auto"/>
            <w:noWrap/>
            <w:vAlign w:val="bottom"/>
            <w:hideMark/>
          </w:tcPr>
          <w:p w14:paraId="64BF010B" w14:textId="4C4BE374" w:rsidR="001760F5" w:rsidRPr="00B353FB" w:rsidRDefault="001760F5">
            <w:pPr>
              <w:jc w:val="right"/>
              <w:rPr>
                <w:color w:val="000000"/>
                <w:sz w:val="20"/>
                <w:szCs w:val="20"/>
              </w:rPr>
            </w:pPr>
            <w:r w:rsidRPr="00B353FB">
              <w:rPr>
                <w:color w:val="000000"/>
                <w:sz w:val="20"/>
                <w:szCs w:val="20"/>
              </w:rPr>
              <w:t>6</w:t>
            </w:r>
            <w:r w:rsidR="002F2EBB">
              <w:rPr>
                <w:color w:val="000000"/>
                <w:sz w:val="20"/>
                <w:szCs w:val="20"/>
              </w:rPr>
              <w:t>,</w:t>
            </w:r>
            <w:r w:rsidRPr="00B353FB">
              <w:rPr>
                <w:color w:val="000000"/>
                <w:sz w:val="20"/>
                <w:szCs w:val="20"/>
              </w:rPr>
              <w:t>8</w:t>
            </w:r>
          </w:p>
        </w:tc>
      </w:tr>
      <w:tr w:rsidR="001760F5" w:rsidRPr="00B353FB" w14:paraId="3587ED61" w14:textId="77777777" w:rsidTr="009E0F59">
        <w:trPr>
          <w:trHeight w:val="435"/>
        </w:trPr>
        <w:tc>
          <w:tcPr>
            <w:tcW w:w="5287" w:type="dxa"/>
            <w:tcBorders>
              <w:top w:val="nil"/>
              <w:left w:val="single" w:sz="4" w:space="0" w:color="auto"/>
              <w:bottom w:val="single" w:sz="4" w:space="0" w:color="auto"/>
              <w:right w:val="single" w:sz="4" w:space="0" w:color="auto"/>
            </w:tcBorders>
            <w:shd w:val="clear" w:color="auto" w:fill="auto"/>
            <w:hideMark/>
          </w:tcPr>
          <w:p w14:paraId="775DFD1A" w14:textId="77777777" w:rsidR="001760F5" w:rsidRPr="00B353FB" w:rsidRDefault="001760F5">
            <w:pPr>
              <w:rPr>
                <w:color w:val="333333"/>
                <w:sz w:val="20"/>
                <w:szCs w:val="20"/>
              </w:rPr>
            </w:pPr>
            <w:r w:rsidRPr="00B353FB">
              <w:rPr>
                <w:color w:val="333333"/>
                <w:sz w:val="20"/>
                <w:szCs w:val="20"/>
              </w:rPr>
              <w:t>Anykščių r. Troškūnų Kazio Inčiūros gimnazija</w:t>
            </w:r>
          </w:p>
        </w:tc>
        <w:tc>
          <w:tcPr>
            <w:tcW w:w="1085" w:type="dxa"/>
            <w:tcBorders>
              <w:top w:val="nil"/>
              <w:left w:val="nil"/>
              <w:bottom w:val="single" w:sz="4" w:space="0" w:color="auto"/>
              <w:right w:val="single" w:sz="4" w:space="0" w:color="auto"/>
            </w:tcBorders>
            <w:shd w:val="clear" w:color="auto" w:fill="auto"/>
            <w:noWrap/>
            <w:vAlign w:val="bottom"/>
            <w:hideMark/>
          </w:tcPr>
          <w:p w14:paraId="6BC3D65D" w14:textId="4007773B" w:rsidR="001760F5" w:rsidRPr="00B353FB" w:rsidRDefault="001760F5">
            <w:pPr>
              <w:jc w:val="right"/>
              <w:rPr>
                <w:color w:val="000000"/>
                <w:sz w:val="20"/>
                <w:szCs w:val="20"/>
              </w:rPr>
            </w:pPr>
            <w:r w:rsidRPr="00B353FB">
              <w:rPr>
                <w:color w:val="000000"/>
                <w:sz w:val="20"/>
                <w:szCs w:val="20"/>
              </w:rPr>
              <w:t>2731</w:t>
            </w:r>
            <w:r w:rsidR="002F2EBB">
              <w:rPr>
                <w:color w:val="000000"/>
                <w:sz w:val="20"/>
                <w:szCs w:val="20"/>
              </w:rPr>
              <w:t>,</w:t>
            </w:r>
            <w:r w:rsidRPr="00B353FB">
              <w:rPr>
                <w:color w:val="000000"/>
                <w:sz w:val="20"/>
                <w:szCs w:val="20"/>
              </w:rPr>
              <w:t>54</w:t>
            </w:r>
          </w:p>
        </w:tc>
        <w:tc>
          <w:tcPr>
            <w:tcW w:w="1447" w:type="dxa"/>
            <w:tcBorders>
              <w:top w:val="nil"/>
              <w:left w:val="nil"/>
              <w:bottom w:val="single" w:sz="4" w:space="0" w:color="auto"/>
              <w:right w:val="single" w:sz="4" w:space="0" w:color="auto"/>
            </w:tcBorders>
            <w:shd w:val="clear" w:color="auto" w:fill="auto"/>
            <w:noWrap/>
            <w:vAlign w:val="bottom"/>
            <w:hideMark/>
          </w:tcPr>
          <w:p w14:paraId="53039ACE" w14:textId="3C4C4739" w:rsidR="001760F5" w:rsidRPr="00B353FB" w:rsidRDefault="001760F5">
            <w:pPr>
              <w:jc w:val="right"/>
              <w:rPr>
                <w:color w:val="000000"/>
                <w:sz w:val="20"/>
                <w:szCs w:val="20"/>
              </w:rPr>
            </w:pPr>
            <w:r w:rsidRPr="00B353FB">
              <w:rPr>
                <w:color w:val="000000"/>
                <w:sz w:val="20"/>
                <w:szCs w:val="20"/>
              </w:rPr>
              <w:t>2731</w:t>
            </w:r>
            <w:r w:rsidR="002F2EBB">
              <w:rPr>
                <w:color w:val="000000"/>
                <w:sz w:val="20"/>
                <w:szCs w:val="20"/>
              </w:rPr>
              <w:t>,</w:t>
            </w:r>
            <w:r w:rsidRPr="00B353FB">
              <w:rPr>
                <w:color w:val="000000"/>
                <w:sz w:val="20"/>
                <w:szCs w:val="20"/>
              </w:rPr>
              <w:t>54</w:t>
            </w:r>
          </w:p>
        </w:tc>
        <w:tc>
          <w:tcPr>
            <w:tcW w:w="1819" w:type="dxa"/>
            <w:tcBorders>
              <w:top w:val="nil"/>
              <w:left w:val="nil"/>
              <w:bottom w:val="single" w:sz="4" w:space="0" w:color="auto"/>
              <w:right w:val="single" w:sz="4" w:space="0" w:color="auto"/>
            </w:tcBorders>
            <w:shd w:val="clear" w:color="auto" w:fill="auto"/>
            <w:noWrap/>
            <w:vAlign w:val="bottom"/>
            <w:hideMark/>
          </w:tcPr>
          <w:p w14:paraId="4C56B5C4" w14:textId="3EB4EF0D" w:rsidR="001760F5" w:rsidRPr="00B353FB" w:rsidRDefault="001760F5">
            <w:pPr>
              <w:jc w:val="right"/>
              <w:rPr>
                <w:color w:val="000000"/>
                <w:sz w:val="20"/>
                <w:szCs w:val="20"/>
              </w:rPr>
            </w:pPr>
            <w:r w:rsidRPr="00B353FB">
              <w:rPr>
                <w:color w:val="000000"/>
                <w:sz w:val="20"/>
                <w:szCs w:val="20"/>
              </w:rPr>
              <w:t>2</w:t>
            </w:r>
            <w:r w:rsidR="002F2EBB">
              <w:rPr>
                <w:color w:val="000000"/>
                <w:sz w:val="20"/>
                <w:szCs w:val="20"/>
              </w:rPr>
              <w:t>,</w:t>
            </w:r>
            <w:r w:rsidRPr="00B353FB">
              <w:rPr>
                <w:color w:val="000000"/>
                <w:sz w:val="20"/>
                <w:szCs w:val="20"/>
              </w:rPr>
              <w:t>8</w:t>
            </w:r>
          </w:p>
        </w:tc>
      </w:tr>
      <w:tr w:rsidR="001760F5" w:rsidRPr="00B353FB" w14:paraId="3AD65A00" w14:textId="77777777" w:rsidTr="009E0F59">
        <w:trPr>
          <w:trHeight w:val="508"/>
        </w:trPr>
        <w:tc>
          <w:tcPr>
            <w:tcW w:w="5287" w:type="dxa"/>
            <w:tcBorders>
              <w:top w:val="nil"/>
              <w:left w:val="single" w:sz="4" w:space="0" w:color="auto"/>
              <w:bottom w:val="single" w:sz="4" w:space="0" w:color="auto"/>
              <w:right w:val="single" w:sz="4" w:space="0" w:color="auto"/>
            </w:tcBorders>
            <w:shd w:val="clear" w:color="auto" w:fill="auto"/>
            <w:vAlign w:val="bottom"/>
            <w:hideMark/>
          </w:tcPr>
          <w:p w14:paraId="3AAA7F86" w14:textId="77777777" w:rsidR="001760F5" w:rsidRPr="00B353FB" w:rsidRDefault="001760F5">
            <w:pPr>
              <w:rPr>
                <w:color w:val="000000"/>
                <w:sz w:val="20"/>
                <w:szCs w:val="20"/>
              </w:rPr>
            </w:pPr>
            <w:r w:rsidRPr="00B353FB">
              <w:rPr>
                <w:color w:val="000000"/>
                <w:sz w:val="20"/>
                <w:szCs w:val="20"/>
              </w:rPr>
              <w:t>Iš viso</w:t>
            </w:r>
          </w:p>
        </w:tc>
        <w:tc>
          <w:tcPr>
            <w:tcW w:w="1085" w:type="dxa"/>
            <w:tcBorders>
              <w:top w:val="nil"/>
              <w:left w:val="nil"/>
              <w:bottom w:val="single" w:sz="4" w:space="0" w:color="auto"/>
              <w:right w:val="single" w:sz="4" w:space="0" w:color="auto"/>
            </w:tcBorders>
            <w:shd w:val="clear" w:color="auto" w:fill="auto"/>
            <w:noWrap/>
            <w:vAlign w:val="bottom"/>
            <w:hideMark/>
          </w:tcPr>
          <w:p w14:paraId="39EB16FD" w14:textId="429AF101" w:rsidR="001760F5" w:rsidRPr="00B353FB" w:rsidRDefault="001760F5">
            <w:pPr>
              <w:jc w:val="right"/>
              <w:rPr>
                <w:color w:val="000000"/>
                <w:sz w:val="20"/>
                <w:szCs w:val="20"/>
              </w:rPr>
            </w:pPr>
            <w:r w:rsidRPr="00B353FB">
              <w:rPr>
                <w:color w:val="000000"/>
                <w:sz w:val="20"/>
                <w:szCs w:val="20"/>
              </w:rPr>
              <w:t>13425</w:t>
            </w:r>
            <w:r w:rsidR="002F2EBB">
              <w:rPr>
                <w:color w:val="000000"/>
                <w:sz w:val="20"/>
                <w:szCs w:val="20"/>
              </w:rPr>
              <w:t>,</w:t>
            </w:r>
            <w:r w:rsidRPr="00B353FB">
              <w:rPr>
                <w:color w:val="000000"/>
                <w:sz w:val="20"/>
                <w:szCs w:val="20"/>
              </w:rPr>
              <w:t>00</w:t>
            </w:r>
          </w:p>
        </w:tc>
        <w:tc>
          <w:tcPr>
            <w:tcW w:w="1447" w:type="dxa"/>
            <w:tcBorders>
              <w:top w:val="nil"/>
              <w:left w:val="nil"/>
              <w:bottom w:val="single" w:sz="4" w:space="0" w:color="auto"/>
              <w:right w:val="single" w:sz="4" w:space="0" w:color="auto"/>
            </w:tcBorders>
            <w:shd w:val="clear" w:color="auto" w:fill="auto"/>
            <w:noWrap/>
            <w:vAlign w:val="bottom"/>
            <w:hideMark/>
          </w:tcPr>
          <w:p w14:paraId="0ADDC38D" w14:textId="595C6CD7" w:rsidR="001760F5" w:rsidRPr="00B353FB" w:rsidRDefault="001760F5">
            <w:pPr>
              <w:jc w:val="right"/>
              <w:rPr>
                <w:color w:val="000000"/>
                <w:sz w:val="20"/>
                <w:szCs w:val="20"/>
              </w:rPr>
            </w:pPr>
            <w:r w:rsidRPr="00B353FB">
              <w:rPr>
                <w:color w:val="000000"/>
                <w:sz w:val="20"/>
                <w:szCs w:val="20"/>
              </w:rPr>
              <w:t>13425</w:t>
            </w:r>
            <w:r w:rsidR="002F2EBB">
              <w:rPr>
                <w:color w:val="000000"/>
                <w:sz w:val="20"/>
                <w:szCs w:val="20"/>
              </w:rPr>
              <w:t>,</w:t>
            </w:r>
            <w:r w:rsidRPr="00B353FB">
              <w:rPr>
                <w:color w:val="000000"/>
                <w:sz w:val="20"/>
                <w:szCs w:val="20"/>
              </w:rPr>
              <w:t>00</w:t>
            </w:r>
          </w:p>
        </w:tc>
        <w:tc>
          <w:tcPr>
            <w:tcW w:w="1819" w:type="dxa"/>
            <w:tcBorders>
              <w:top w:val="nil"/>
              <w:left w:val="nil"/>
              <w:bottom w:val="single" w:sz="4" w:space="0" w:color="auto"/>
              <w:right w:val="single" w:sz="4" w:space="0" w:color="auto"/>
            </w:tcBorders>
            <w:shd w:val="clear" w:color="auto" w:fill="auto"/>
            <w:noWrap/>
            <w:vAlign w:val="bottom"/>
            <w:hideMark/>
          </w:tcPr>
          <w:p w14:paraId="78A3B151" w14:textId="2640391F" w:rsidR="001760F5" w:rsidRPr="00B353FB" w:rsidRDefault="001760F5">
            <w:pPr>
              <w:jc w:val="right"/>
              <w:rPr>
                <w:color w:val="000000"/>
                <w:sz w:val="20"/>
                <w:szCs w:val="20"/>
              </w:rPr>
            </w:pPr>
            <w:r w:rsidRPr="00B353FB">
              <w:rPr>
                <w:color w:val="000000"/>
                <w:sz w:val="20"/>
                <w:szCs w:val="20"/>
              </w:rPr>
              <w:t>13</w:t>
            </w:r>
            <w:r w:rsidR="002F2EBB">
              <w:rPr>
                <w:color w:val="000000"/>
                <w:sz w:val="20"/>
                <w:szCs w:val="20"/>
              </w:rPr>
              <w:t>,</w:t>
            </w:r>
            <w:r w:rsidRPr="00B353FB">
              <w:rPr>
                <w:color w:val="000000"/>
                <w:sz w:val="20"/>
                <w:szCs w:val="20"/>
              </w:rPr>
              <w:t>50</w:t>
            </w:r>
          </w:p>
        </w:tc>
      </w:tr>
      <w:bookmarkEnd w:id="3"/>
    </w:tbl>
    <w:p w14:paraId="42E928EF" w14:textId="77777777" w:rsidR="00E15571" w:rsidRDefault="00E15571" w:rsidP="00732D36">
      <w:pPr>
        <w:jc w:val="both"/>
        <w:rPr>
          <w:i/>
        </w:rPr>
      </w:pPr>
    </w:p>
    <w:p w14:paraId="73CD5846" w14:textId="77777777" w:rsidR="00B7011F" w:rsidRDefault="00B7011F" w:rsidP="00732D36">
      <w:pPr>
        <w:jc w:val="both"/>
        <w:rPr>
          <w:i/>
        </w:rPr>
      </w:pPr>
    </w:p>
    <w:p w14:paraId="5731FBB5" w14:textId="72F67402" w:rsidR="00732D36" w:rsidRPr="009E0F59" w:rsidRDefault="00732D36" w:rsidP="00732D36">
      <w:pPr>
        <w:jc w:val="both"/>
        <w:rPr>
          <w:color w:val="000000"/>
          <w:sz w:val="20"/>
          <w:szCs w:val="20"/>
          <w:lang w:eastAsia="lt-LT"/>
        </w:rPr>
      </w:pPr>
      <w:r w:rsidRPr="009E0F59">
        <w:rPr>
          <w:i/>
          <w:sz w:val="20"/>
          <w:szCs w:val="20"/>
        </w:rPr>
        <w:t>2 lentelė (Lėšos paskirstomos biudžetinėms įstaigoms)</w:t>
      </w:r>
    </w:p>
    <w:tbl>
      <w:tblPr>
        <w:tblW w:w="10041" w:type="dxa"/>
        <w:tblLook w:val="04A0" w:firstRow="1" w:lastRow="0" w:firstColumn="1" w:lastColumn="0" w:noHBand="0" w:noVBand="1"/>
      </w:tblPr>
      <w:tblGrid>
        <w:gridCol w:w="3114"/>
        <w:gridCol w:w="879"/>
        <w:gridCol w:w="1736"/>
        <w:gridCol w:w="1736"/>
        <w:gridCol w:w="1235"/>
        <w:gridCol w:w="1560"/>
      </w:tblGrid>
      <w:tr w:rsidR="00E15571" w:rsidRPr="00E15571" w14:paraId="1EF47BB0" w14:textId="77777777" w:rsidTr="00C932D2">
        <w:trPr>
          <w:trHeight w:val="291"/>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EC59" w14:textId="77777777" w:rsidR="00732D36" w:rsidRPr="00E15571" w:rsidRDefault="00732D36">
            <w:pPr>
              <w:jc w:val="center"/>
              <w:rPr>
                <w:color w:val="000000"/>
                <w:sz w:val="16"/>
                <w:szCs w:val="16"/>
                <w:lang w:eastAsia="lt-LT"/>
              </w:rPr>
            </w:pPr>
            <w:r w:rsidRPr="00E15571">
              <w:rPr>
                <w:color w:val="000000"/>
                <w:sz w:val="16"/>
                <w:szCs w:val="16"/>
              </w:rPr>
              <w:t>Mokykla</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4E773" w14:textId="455E4F05" w:rsidR="00732D36" w:rsidRPr="00E15571" w:rsidRDefault="00732D36">
            <w:pPr>
              <w:jc w:val="center"/>
              <w:rPr>
                <w:color w:val="000000"/>
                <w:sz w:val="16"/>
                <w:szCs w:val="16"/>
              </w:rPr>
            </w:pPr>
            <w:r w:rsidRPr="00E15571">
              <w:rPr>
                <w:color w:val="000000"/>
                <w:sz w:val="16"/>
                <w:szCs w:val="16"/>
              </w:rPr>
              <w:t>Mokinių skaičiu</w:t>
            </w:r>
            <w:r w:rsidR="00E15571" w:rsidRPr="00E15571">
              <w:rPr>
                <w:color w:val="000000"/>
                <w:sz w:val="16"/>
                <w:szCs w:val="16"/>
              </w:rPr>
              <w:t>s</w:t>
            </w:r>
          </w:p>
        </w:tc>
        <w:tc>
          <w:tcPr>
            <w:tcW w:w="1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00DCE" w14:textId="0CF322AA" w:rsidR="00732D36" w:rsidRPr="00E15571" w:rsidRDefault="00732D36">
            <w:pPr>
              <w:jc w:val="center"/>
              <w:rPr>
                <w:color w:val="000000"/>
                <w:sz w:val="16"/>
                <w:szCs w:val="16"/>
              </w:rPr>
            </w:pPr>
            <w:r w:rsidRPr="00E15571">
              <w:rPr>
                <w:color w:val="000000"/>
                <w:sz w:val="16"/>
                <w:szCs w:val="16"/>
              </w:rPr>
              <w:t>Skiriama lėšų, Eur</w:t>
            </w:r>
            <w:r w:rsidR="00E15571">
              <w:rPr>
                <w:color w:val="000000"/>
                <w:sz w:val="16"/>
                <w:szCs w:val="16"/>
              </w:rPr>
              <w:t>/tūkst. eurų</w:t>
            </w:r>
          </w:p>
        </w:tc>
        <w:tc>
          <w:tcPr>
            <w:tcW w:w="4393" w:type="dxa"/>
            <w:gridSpan w:val="3"/>
            <w:tcBorders>
              <w:top w:val="single" w:sz="4" w:space="0" w:color="auto"/>
              <w:left w:val="nil"/>
              <w:bottom w:val="single" w:sz="4" w:space="0" w:color="auto"/>
              <w:right w:val="single" w:sz="4" w:space="0" w:color="auto"/>
            </w:tcBorders>
            <w:shd w:val="clear" w:color="auto" w:fill="auto"/>
            <w:noWrap/>
            <w:vAlign w:val="bottom"/>
            <w:hideMark/>
          </w:tcPr>
          <w:p w14:paraId="34FE684F" w14:textId="0C9B292F" w:rsidR="00732D36" w:rsidRPr="00E15571" w:rsidRDefault="00732D36">
            <w:pPr>
              <w:rPr>
                <w:rFonts w:ascii="Calibri" w:hAnsi="Calibri" w:cs="Calibri"/>
                <w:color w:val="000000"/>
                <w:sz w:val="16"/>
                <w:szCs w:val="16"/>
              </w:rPr>
            </w:pPr>
            <w:r w:rsidRPr="00E15571">
              <w:rPr>
                <w:rFonts w:ascii="Calibri" w:hAnsi="Calibri" w:cs="Calibri"/>
                <w:color w:val="000000"/>
                <w:sz w:val="16"/>
                <w:szCs w:val="16"/>
              </w:rPr>
              <w:t>Iš jų:</w:t>
            </w:r>
            <w:r w:rsidR="00E15571">
              <w:rPr>
                <w:rFonts w:ascii="Calibri" w:hAnsi="Calibri" w:cs="Calibri"/>
                <w:color w:val="000000"/>
                <w:sz w:val="16"/>
                <w:szCs w:val="16"/>
              </w:rPr>
              <w:t xml:space="preserve"> eurais/tūkst. eurų</w:t>
            </w:r>
          </w:p>
        </w:tc>
      </w:tr>
      <w:tr w:rsidR="00C932D2" w:rsidRPr="00E15571" w14:paraId="04C30580" w14:textId="77777777" w:rsidTr="00C932D2">
        <w:trPr>
          <w:trHeight w:val="102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439D260" w14:textId="77777777" w:rsidR="00732D36" w:rsidRPr="00E15571" w:rsidRDefault="00732D36">
            <w:pPr>
              <w:rPr>
                <w:color w:val="000000"/>
                <w:sz w:val="16"/>
                <w:szCs w:val="16"/>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594872A2" w14:textId="77777777" w:rsidR="00732D36" w:rsidRPr="00E15571" w:rsidRDefault="00732D36">
            <w:pPr>
              <w:rPr>
                <w:color w:val="000000"/>
                <w:sz w:val="16"/>
                <w:szCs w:val="16"/>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14:paraId="4B628ED0" w14:textId="77777777" w:rsidR="00732D36" w:rsidRPr="00E15571" w:rsidRDefault="00732D36">
            <w:pPr>
              <w:rPr>
                <w:color w:val="000000"/>
                <w:sz w:val="16"/>
                <w:szCs w:val="16"/>
              </w:rPr>
            </w:pPr>
          </w:p>
        </w:tc>
        <w:tc>
          <w:tcPr>
            <w:tcW w:w="1655" w:type="dxa"/>
            <w:tcBorders>
              <w:top w:val="single" w:sz="4" w:space="0" w:color="auto"/>
              <w:left w:val="nil"/>
              <w:bottom w:val="single" w:sz="4" w:space="0" w:color="auto"/>
              <w:right w:val="single" w:sz="4" w:space="0" w:color="auto"/>
            </w:tcBorders>
            <w:shd w:val="clear" w:color="auto" w:fill="auto"/>
            <w:vAlign w:val="bottom"/>
            <w:hideMark/>
          </w:tcPr>
          <w:p w14:paraId="1F0D92DD" w14:textId="77777777" w:rsidR="00732D36" w:rsidRPr="00E15571" w:rsidRDefault="00732D36" w:rsidP="00E15571">
            <w:pPr>
              <w:rPr>
                <w:sz w:val="16"/>
                <w:szCs w:val="16"/>
              </w:rPr>
            </w:pPr>
            <w:r w:rsidRPr="00E15571">
              <w:rPr>
                <w:sz w:val="16"/>
                <w:szCs w:val="16"/>
              </w:rPr>
              <w:t>Darbo užmokesčiui</w:t>
            </w:r>
          </w:p>
        </w:tc>
        <w:tc>
          <w:tcPr>
            <w:tcW w:w="1177" w:type="dxa"/>
            <w:tcBorders>
              <w:top w:val="single" w:sz="4" w:space="0" w:color="auto"/>
              <w:left w:val="nil"/>
              <w:bottom w:val="single" w:sz="4" w:space="0" w:color="auto"/>
              <w:right w:val="single" w:sz="4" w:space="0" w:color="auto"/>
            </w:tcBorders>
            <w:shd w:val="clear" w:color="auto" w:fill="auto"/>
            <w:vAlign w:val="bottom"/>
            <w:hideMark/>
          </w:tcPr>
          <w:p w14:paraId="66C7DED5" w14:textId="77777777" w:rsidR="00732D36" w:rsidRPr="00E15571" w:rsidRDefault="00732D36">
            <w:pPr>
              <w:rPr>
                <w:color w:val="000000"/>
                <w:sz w:val="16"/>
                <w:szCs w:val="16"/>
              </w:rPr>
            </w:pPr>
            <w:r w:rsidRPr="00E15571">
              <w:rPr>
                <w:color w:val="000000"/>
                <w:sz w:val="16"/>
                <w:szCs w:val="16"/>
              </w:rPr>
              <w:t>Mokinių vežiojimui</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1CBC7436" w14:textId="77777777" w:rsidR="00732D36" w:rsidRPr="00E15571" w:rsidRDefault="00732D36">
            <w:pPr>
              <w:rPr>
                <w:color w:val="000000"/>
                <w:sz w:val="16"/>
                <w:szCs w:val="16"/>
              </w:rPr>
            </w:pPr>
            <w:proofErr w:type="spellStart"/>
            <w:r w:rsidRPr="00E15571">
              <w:rPr>
                <w:color w:val="000000"/>
                <w:sz w:val="16"/>
                <w:szCs w:val="16"/>
              </w:rPr>
              <w:t>Soc</w:t>
            </w:r>
            <w:proofErr w:type="spellEnd"/>
            <w:r w:rsidRPr="00E15571">
              <w:rPr>
                <w:color w:val="000000"/>
                <w:sz w:val="16"/>
                <w:szCs w:val="16"/>
              </w:rPr>
              <w:t>. draudimui</w:t>
            </w:r>
          </w:p>
        </w:tc>
      </w:tr>
      <w:tr w:rsidR="00C932D2" w:rsidRPr="00B353FB" w14:paraId="75052A61" w14:textId="77777777" w:rsidTr="00C932D2">
        <w:trPr>
          <w:trHeight w:val="434"/>
        </w:trPr>
        <w:tc>
          <w:tcPr>
            <w:tcW w:w="3114" w:type="dxa"/>
            <w:tcBorders>
              <w:top w:val="nil"/>
              <w:left w:val="single" w:sz="4" w:space="0" w:color="auto"/>
              <w:bottom w:val="single" w:sz="4" w:space="0" w:color="auto"/>
              <w:right w:val="single" w:sz="4" w:space="0" w:color="auto"/>
            </w:tcBorders>
            <w:shd w:val="clear" w:color="auto" w:fill="auto"/>
            <w:hideMark/>
          </w:tcPr>
          <w:p w14:paraId="48B6B6B9" w14:textId="77777777" w:rsidR="00732D36" w:rsidRPr="00B353FB" w:rsidRDefault="00732D36">
            <w:pPr>
              <w:rPr>
                <w:color w:val="343334"/>
                <w:sz w:val="20"/>
                <w:szCs w:val="20"/>
              </w:rPr>
            </w:pPr>
            <w:r w:rsidRPr="00B353FB">
              <w:rPr>
                <w:color w:val="343334"/>
                <w:sz w:val="20"/>
                <w:szCs w:val="20"/>
              </w:rPr>
              <w:t>Anykščių Jono Biliūno gimnazija</w:t>
            </w:r>
          </w:p>
        </w:tc>
        <w:tc>
          <w:tcPr>
            <w:tcW w:w="879" w:type="dxa"/>
            <w:tcBorders>
              <w:top w:val="nil"/>
              <w:left w:val="nil"/>
              <w:bottom w:val="single" w:sz="4" w:space="0" w:color="auto"/>
              <w:right w:val="single" w:sz="4" w:space="0" w:color="auto"/>
            </w:tcBorders>
            <w:shd w:val="clear" w:color="auto" w:fill="auto"/>
            <w:noWrap/>
            <w:vAlign w:val="bottom"/>
            <w:hideMark/>
          </w:tcPr>
          <w:p w14:paraId="248CAC07" w14:textId="77777777" w:rsidR="00732D36" w:rsidRPr="00B353FB" w:rsidRDefault="00732D36">
            <w:pPr>
              <w:jc w:val="right"/>
              <w:rPr>
                <w:color w:val="343334"/>
                <w:sz w:val="20"/>
                <w:szCs w:val="20"/>
              </w:rPr>
            </w:pPr>
            <w:r w:rsidRPr="00B353FB">
              <w:rPr>
                <w:color w:val="343334"/>
                <w:sz w:val="20"/>
                <w:szCs w:val="20"/>
              </w:rPr>
              <w:t>4</w:t>
            </w:r>
          </w:p>
        </w:tc>
        <w:tc>
          <w:tcPr>
            <w:tcW w:w="1655" w:type="dxa"/>
            <w:tcBorders>
              <w:top w:val="nil"/>
              <w:left w:val="nil"/>
              <w:bottom w:val="single" w:sz="4" w:space="0" w:color="auto"/>
              <w:right w:val="single" w:sz="4" w:space="0" w:color="auto"/>
            </w:tcBorders>
            <w:shd w:val="clear" w:color="auto" w:fill="auto"/>
            <w:noWrap/>
            <w:vAlign w:val="bottom"/>
            <w:hideMark/>
          </w:tcPr>
          <w:p w14:paraId="43B053B2" w14:textId="3EAD50EC" w:rsidR="00732D36" w:rsidRPr="00B353FB" w:rsidRDefault="00732D36">
            <w:pPr>
              <w:jc w:val="right"/>
              <w:rPr>
                <w:color w:val="000000"/>
                <w:sz w:val="20"/>
                <w:szCs w:val="20"/>
              </w:rPr>
            </w:pPr>
            <w:r w:rsidRPr="00B353FB">
              <w:rPr>
                <w:color w:val="000000"/>
                <w:sz w:val="20"/>
                <w:szCs w:val="20"/>
              </w:rPr>
              <w:t>704</w:t>
            </w:r>
            <w:r w:rsidR="006A5294">
              <w:rPr>
                <w:color w:val="000000"/>
                <w:sz w:val="20"/>
                <w:szCs w:val="20"/>
              </w:rPr>
              <w:t>+2112</w:t>
            </w:r>
            <w:r w:rsidR="00E15571" w:rsidRPr="00B353FB">
              <w:rPr>
                <w:color w:val="000000"/>
                <w:sz w:val="20"/>
                <w:szCs w:val="20"/>
              </w:rPr>
              <w:t>/</w:t>
            </w:r>
            <w:r w:rsidR="006A5294">
              <w:rPr>
                <w:color w:val="000000"/>
                <w:sz w:val="20"/>
                <w:szCs w:val="20"/>
              </w:rPr>
              <w:t>2,8</w:t>
            </w:r>
          </w:p>
        </w:tc>
        <w:tc>
          <w:tcPr>
            <w:tcW w:w="1655" w:type="dxa"/>
            <w:tcBorders>
              <w:top w:val="nil"/>
              <w:left w:val="nil"/>
              <w:bottom w:val="single" w:sz="4" w:space="0" w:color="auto"/>
              <w:right w:val="single" w:sz="4" w:space="0" w:color="auto"/>
            </w:tcBorders>
            <w:shd w:val="clear" w:color="auto" w:fill="auto"/>
            <w:noWrap/>
            <w:vAlign w:val="bottom"/>
            <w:hideMark/>
          </w:tcPr>
          <w:p w14:paraId="5E87B49F" w14:textId="18794A0A" w:rsidR="00732D36" w:rsidRPr="00B353FB" w:rsidRDefault="00732D36">
            <w:pPr>
              <w:jc w:val="right"/>
              <w:rPr>
                <w:color w:val="000000"/>
                <w:sz w:val="20"/>
                <w:szCs w:val="20"/>
              </w:rPr>
            </w:pPr>
            <w:r w:rsidRPr="00B353FB">
              <w:rPr>
                <w:color w:val="000000"/>
                <w:sz w:val="20"/>
                <w:szCs w:val="20"/>
              </w:rPr>
              <w:t>704</w:t>
            </w:r>
            <w:r w:rsidR="006A5294">
              <w:rPr>
                <w:color w:val="000000"/>
                <w:sz w:val="20"/>
                <w:szCs w:val="20"/>
              </w:rPr>
              <w:t>+2112</w:t>
            </w:r>
            <w:r w:rsidR="00E15571" w:rsidRPr="00B353FB">
              <w:rPr>
                <w:color w:val="000000"/>
                <w:sz w:val="20"/>
                <w:szCs w:val="20"/>
              </w:rPr>
              <w:t>/</w:t>
            </w:r>
            <w:r w:rsidR="006A5294">
              <w:rPr>
                <w:color w:val="000000"/>
                <w:sz w:val="20"/>
                <w:szCs w:val="20"/>
              </w:rPr>
              <w:t>2,8</w:t>
            </w:r>
          </w:p>
        </w:tc>
        <w:tc>
          <w:tcPr>
            <w:tcW w:w="1177" w:type="dxa"/>
            <w:tcBorders>
              <w:top w:val="nil"/>
              <w:left w:val="nil"/>
              <w:bottom w:val="single" w:sz="4" w:space="0" w:color="auto"/>
              <w:right w:val="single" w:sz="4" w:space="0" w:color="auto"/>
            </w:tcBorders>
            <w:shd w:val="clear" w:color="auto" w:fill="auto"/>
            <w:noWrap/>
            <w:vAlign w:val="bottom"/>
            <w:hideMark/>
          </w:tcPr>
          <w:p w14:paraId="17291341"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1DD44FC6" w14:textId="77777777" w:rsidR="00732D36" w:rsidRPr="00B353FB" w:rsidRDefault="00732D36">
            <w:pPr>
              <w:rPr>
                <w:color w:val="343334"/>
                <w:sz w:val="20"/>
                <w:szCs w:val="20"/>
              </w:rPr>
            </w:pPr>
            <w:r w:rsidRPr="00B353FB">
              <w:rPr>
                <w:color w:val="343334"/>
                <w:sz w:val="20"/>
                <w:szCs w:val="20"/>
              </w:rPr>
              <w:t> </w:t>
            </w:r>
          </w:p>
        </w:tc>
      </w:tr>
      <w:tr w:rsidR="00C932D2" w:rsidRPr="00B353FB" w14:paraId="446D7525" w14:textId="77777777" w:rsidTr="00C932D2">
        <w:trPr>
          <w:trHeight w:val="421"/>
        </w:trPr>
        <w:tc>
          <w:tcPr>
            <w:tcW w:w="3114" w:type="dxa"/>
            <w:tcBorders>
              <w:top w:val="nil"/>
              <w:left w:val="single" w:sz="4" w:space="0" w:color="auto"/>
              <w:bottom w:val="single" w:sz="4" w:space="0" w:color="auto"/>
              <w:right w:val="single" w:sz="4" w:space="0" w:color="auto"/>
            </w:tcBorders>
            <w:shd w:val="clear" w:color="auto" w:fill="auto"/>
            <w:hideMark/>
          </w:tcPr>
          <w:p w14:paraId="6237C811" w14:textId="77777777" w:rsidR="00732D36" w:rsidRPr="00B353FB" w:rsidRDefault="00732D36">
            <w:pPr>
              <w:rPr>
                <w:color w:val="343334"/>
                <w:sz w:val="20"/>
                <w:szCs w:val="20"/>
              </w:rPr>
            </w:pPr>
            <w:r w:rsidRPr="00B353FB">
              <w:rPr>
                <w:color w:val="343334"/>
                <w:sz w:val="20"/>
                <w:szCs w:val="20"/>
              </w:rPr>
              <w:t>Anykščių Antano Baranausko pagrindinė mokykla</w:t>
            </w:r>
          </w:p>
        </w:tc>
        <w:tc>
          <w:tcPr>
            <w:tcW w:w="879" w:type="dxa"/>
            <w:tcBorders>
              <w:top w:val="nil"/>
              <w:left w:val="nil"/>
              <w:bottom w:val="single" w:sz="4" w:space="0" w:color="auto"/>
              <w:right w:val="single" w:sz="4" w:space="0" w:color="auto"/>
            </w:tcBorders>
            <w:shd w:val="clear" w:color="auto" w:fill="auto"/>
            <w:noWrap/>
            <w:vAlign w:val="bottom"/>
            <w:hideMark/>
          </w:tcPr>
          <w:p w14:paraId="110325B2" w14:textId="77777777" w:rsidR="00732D36" w:rsidRPr="00B353FB" w:rsidRDefault="00732D36">
            <w:pPr>
              <w:jc w:val="right"/>
              <w:rPr>
                <w:color w:val="343334"/>
                <w:sz w:val="20"/>
                <w:szCs w:val="20"/>
              </w:rPr>
            </w:pPr>
            <w:r w:rsidRPr="00B353FB">
              <w:rPr>
                <w:color w:val="343334"/>
                <w:sz w:val="20"/>
                <w:szCs w:val="20"/>
              </w:rPr>
              <w:t>44</w:t>
            </w:r>
          </w:p>
        </w:tc>
        <w:tc>
          <w:tcPr>
            <w:tcW w:w="1655" w:type="dxa"/>
            <w:tcBorders>
              <w:top w:val="nil"/>
              <w:left w:val="nil"/>
              <w:bottom w:val="single" w:sz="4" w:space="0" w:color="auto"/>
              <w:right w:val="single" w:sz="4" w:space="0" w:color="auto"/>
            </w:tcBorders>
            <w:shd w:val="clear" w:color="auto" w:fill="auto"/>
            <w:noWrap/>
            <w:vAlign w:val="bottom"/>
            <w:hideMark/>
          </w:tcPr>
          <w:p w14:paraId="40C9D842" w14:textId="12F9532D" w:rsidR="00732D36" w:rsidRPr="00B353FB" w:rsidRDefault="00732D36">
            <w:pPr>
              <w:jc w:val="right"/>
              <w:rPr>
                <w:color w:val="000000"/>
                <w:sz w:val="20"/>
                <w:szCs w:val="20"/>
              </w:rPr>
            </w:pPr>
            <w:r w:rsidRPr="00B353FB">
              <w:rPr>
                <w:color w:val="000000"/>
                <w:sz w:val="20"/>
                <w:szCs w:val="20"/>
              </w:rPr>
              <w:t>7744</w:t>
            </w:r>
            <w:r w:rsidR="006A5294">
              <w:rPr>
                <w:color w:val="000000"/>
                <w:sz w:val="20"/>
                <w:szCs w:val="20"/>
              </w:rPr>
              <w:t>+17372</w:t>
            </w:r>
            <w:r w:rsidR="00E15571" w:rsidRPr="00B353FB">
              <w:rPr>
                <w:color w:val="000000"/>
                <w:sz w:val="20"/>
                <w:szCs w:val="20"/>
              </w:rPr>
              <w:t>/</w:t>
            </w:r>
            <w:r w:rsidR="006A5294">
              <w:rPr>
                <w:color w:val="000000"/>
                <w:sz w:val="20"/>
                <w:szCs w:val="20"/>
              </w:rPr>
              <w:t>25,1</w:t>
            </w:r>
          </w:p>
        </w:tc>
        <w:tc>
          <w:tcPr>
            <w:tcW w:w="1655" w:type="dxa"/>
            <w:tcBorders>
              <w:top w:val="nil"/>
              <w:left w:val="nil"/>
              <w:bottom w:val="single" w:sz="4" w:space="0" w:color="auto"/>
              <w:right w:val="single" w:sz="4" w:space="0" w:color="auto"/>
            </w:tcBorders>
            <w:shd w:val="clear" w:color="auto" w:fill="auto"/>
            <w:noWrap/>
            <w:vAlign w:val="bottom"/>
            <w:hideMark/>
          </w:tcPr>
          <w:p w14:paraId="1A7A3777" w14:textId="4407A5B6" w:rsidR="00732D36" w:rsidRPr="00B353FB" w:rsidRDefault="00732D36">
            <w:pPr>
              <w:jc w:val="right"/>
              <w:rPr>
                <w:color w:val="000000"/>
                <w:sz w:val="20"/>
                <w:szCs w:val="20"/>
              </w:rPr>
            </w:pPr>
            <w:r w:rsidRPr="00B353FB">
              <w:rPr>
                <w:color w:val="000000"/>
                <w:sz w:val="20"/>
                <w:szCs w:val="20"/>
              </w:rPr>
              <w:t>7544</w:t>
            </w:r>
            <w:r w:rsidR="006A5294">
              <w:rPr>
                <w:color w:val="000000"/>
                <w:sz w:val="20"/>
                <w:szCs w:val="20"/>
              </w:rPr>
              <w:t>+17100</w:t>
            </w:r>
            <w:r w:rsidR="00E15571" w:rsidRPr="00B353FB">
              <w:rPr>
                <w:color w:val="000000"/>
                <w:sz w:val="20"/>
                <w:szCs w:val="20"/>
              </w:rPr>
              <w:t>/</w:t>
            </w:r>
            <w:r w:rsidR="006A5294">
              <w:rPr>
                <w:color w:val="000000"/>
                <w:sz w:val="20"/>
                <w:szCs w:val="20"/>
              </w:rPr>
              <w:t>24,6</w:t>
            </w:r>
          </w:p>
        </w:tc>
        <w:tc>
          <w:tcPr>
            <w:tcW w:w="1177" w:type="dxa"/>
            <w:tcBorders>
              <w:top w:val="nil"/>
              <w:left w:val="nil"/>
              <w:bottom w:val="single" w:sz="4" w:space="0" w:color="auto"/>
              <w:right w:val="single" w:sz="4" w:space="0" w:color="auto"/>
            </w:tcBorders>
            <w:shd w:val="clear" w:color="auto" w:fill="auto"/>
            <w:noWrap/>
            <w:vAlign w:val="bottom"/>
            <w:hideMark/>
          </w:tcPr>
          <w:p w14:paraId="5DAEA1C0"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0F803492" w14:textId="733983B4" w:rsidR="00732D36" w:rsidRPr="00B353FB" w:rsidRDefault="00732D36" w:rsidP="00C53EAB">
            <w:pPr>
              <w:rPr>
                <w:color w:val="343334"/>
                <w:sz w:val="20"/>
                <w:szCs w:val="20"/>
              </w:rPr>
            </w:pPr>
            <w:r w:rsidRPr="00B353FB">
              <w:rPr>
                <w:color w:val="343334"/>
                <w:sz w:val="20"/>
                <w:szCs w:val="20"/>
              </w:rPr>
              <w:t>200</w:t>
            </w:r>
            <w:r w:rsidR="006A5294">
              <w:rPr>
                <w:color w:val="343334"/>
                <w:sz w:val="20"/>
                <w:szCs w:val="20"/>
              </w:rPr>
              <w:t>+272</w:t>
            </w:r>
            <w:r w:rsidR="00E15571" w:rsidRPr="00B353FB">
              <w:rPr>
                <w:color w:val="343334"/>
                <w:sz w:val="20"/>
                <w:szCs w:val="20"/>
              </w:rPr>
              <w:t>/0,</w:t>
            </w:r>
            <w:r w:rsidR="00C53EAB">
              <w:rPr>
                <w:color w:val="343334"/>
                <w:sz w:val="20"/>
                <w:szCs w:val="20"/>
              </w:rPr>
              <w:t>5</w:t>
            </w:r>
          </w:p>
        </w:tc>
      </w:tr>
      <w:tr w:rsidR="00C932D2" w:rsidRPr="00B353FB" w14:paraId="76A6B6E5" w14:textId="77777777" w:rsidTr="00C932D2">
        <w:trPr>
          <w:trHeight w:val="618"/>
        </w:trPr>
        <w:tc>
          <w:tcPr>
            <w:tcW w:w="3114" w:type="dxa"/>
            <w:tcBorders>
              <w:top w:val="nil"/>
              <w:left w:val="single" w:sz="4" w:space="0" w:color="auto"/>
              <w:bottom w:val="single" w:sz="4" w:space="0" w:color="auto"/>
              <w:right w:val="single" w:sz="4" w:space="0" w:color="auto"/>
            </w:tcBorders>
            <w:shd w:val="clear" w:color="auto" w:fill="auto"/>
            <w:hideMark/>
          </w:tcPr>
          <w:p w14:paraId="3633D772" w14:textId="77777777" w:rsidR="00732D36" w:rsidRPr="00B353FB" w:rsidRDefault="00732D36">
            <w:pPr>
              <w:rPr>
                <w:color w:val="343334"/>
                <w:sz w:val="20"/>
                <w:szCs w:val="20"/>
              </w:rPr>
            </w:pPr>
            <w:r w:rsidRPr="00B353FB">
              <w:rPr>
                <w:color w:val="343334"/>
                <w:sz w:val="20"/>
                <w:szCs w:val="20"/>
              </w:rPr>
              <w:t>Anykščių r. Kavarsko pagrindinė mokykla-daugiafunkcis centras</w:t>
            </w:r>
          </w:p>
        </w:tc>
        <w:tc>
          <w:tcPr>
            <w:tcW w:w="879" w:type="dxa"/>
            <w:tcBorders>
              <w:top w:val="nil"/>
              <w:left w:val="nil"/>
              <w:bottom w:val="single" w:sz="4" w:space="0" w:color="auto"/>
              <w:right w:val="single" w:sz="4" w:space="0" w:color="auto"/>
            </w:tcBorders>
            <w:shd w:val="clear" w:color="auto" w:fill="auto"/>
            <w:noWrap/>
            <w:vAlign w:val="bottom"/>
            <w:hideMark/>
          </w:tcPr>
          <w:p w14:paraId="7DDD036E" w14:textId="77777777" w:rsidR="00732D36" w:rsidRPr="00B353FB" w:rsidRDefault="00732D36">
            <w:pPr>
              <w:jc w:val="right"/>
              <w:rPr>
                <w:color w:val="343334"/>
                <w:sz w:val="20"/>
                <w:szCs w:val="20"/>
              </w:rPr>
            </w:pPr>
            <w:r w:rsidRPr="00B353FB">
              <w:rPr>
                <w:color w:val="343334"/>
                <w:sz w:val="20"/>
                <w:szCs w:val="20"/>
              </w:rPr>
              <w:t>3</w:t>
            </w:r>
          </w:p>
        </w:tc>
        <w:tc>
          <w:tcPr>
            <w:tcW w:w="1655" w:type="dxa"/>
            <w:tcBorders>
              <w:top w:val="nil"/>
              <w:left w:val="nil"/>
              <w:bottom w:val="single" w:sz="4" w:space="0" w:color="auto"/>
              <w:right w:val="single" w:sz="4" w:space="0" w:color="auto"/>
            </w:tcBorders>
            <w:shd w:val="clear" w:color="auto" w:fill="auto"/>
            <w:noWrap/>
            <w:vAlign w:val="bottom"/>
            <w:hideMark/>
          </w:tcPr>
          <w:p w14:paraId="22D99D0E" w14:textId="5DEB59CE" w:rsidR="00732D36" w:rsidRPr="00B353FB" w:rsidRDefault="00732D36">
            <w:pPr>
              <w:jc w:val="right"/>
              <w:rPr>
                <w:color w:val="000000"/>
                <w:sz w:val="20"/>
                <w:szCs w:val="20"/>
              </w:rPr>
            </w:pPr>
            <w:r w:rsidRPr="00B353FB">
              <w:rPr>
                <w:color w:val="000000"/>
                <w:sz w:val="20"/>
                <w:szCs w:val="20"/>
              </w:rPr>
              <w:t>476</w:t>
            </w:r>
            <w:r w:rsidR="00C53EAB">
              <w:rPr>
                <w:color w:val="000000"/>
                <w:sz w:val="20"/>
                <w:szCs w:val="20"/>
              </w:rPr>
              <w:t>+1075</w:t>
            </w:r>
            <w:r w:rsidR="00E15571" w:rsidRPr="00B353FB">
              <w:rPr>
                <w:color w:val="000000"/>
                <w:sz w:val="20"/>
                <w:szCs w:val="20"/>
              </w:rPr>
              <w:t>/</w:t>
            </w:r>
            <w:r w:rsidR="00C53EAB">
              <w:rPr>
                <w:color w:val="000000"/>
                <w:sz w:val="20"/>
                <w:szCs w:val="20"/>
              </w:rPr>
              <w:t>1,6</w:t>
            </w:r>
          </w:p>
        </w:tc>
        <w:tc>
          <w:tcPr>
            <w:tcW w:w="1655" w:type="dxa"/>
            <w:tcBorders>
              <w:top w:val="nil"/>
              <w:left w:val="nil"/>
              <w:bottom w:val="single" w:sz="4" w:space="0" w:color="auto"/>
              <w:right w:val="single" w:sz="4" w:space="0" w:color="auto"/>
            </w:tcBorders>
            <w:shd w:val="clear" w:color="auto" w:fill="auto"/>
            <w:noWrap/>
            <w:vAlign w:val="bottom"/>
            <w:hideMark/>
          </w:tcPr>
          <w:p w14:paraId="116AF2F0" w14:textId="704C0C84" w:rsidR="00732D36" w:rsidRPr="00B353FB" w:rsidRDefault="00732D36">
            <w:pPr>
              <w:jc w:val="right"/>
              <w:rPr>
                <w:color w:val="000000"/>
                <w:sz w:val="20"/>
                <w:szCs w:val="20"/>
              </w:rPr>
            </w:pPr>
            <w:r w:rsidRPr="00B353FB">
              <w:rPr>
                <w:color w:val="000000"/>
                <w:sz w:val="20"/>
                <w:szCs w:val="20"/>
              </w:rPr>
              <w:t>476</w:t>
            </w:r>
            <w:r w:rsidR="00C53EAB">
              <w:rPr>
                <w:color w:val="000000"/>
                <w:sz w:val="20"/>
                <w:szCs w:val="20"/>
              </w:rPr>
              <w:t>+1076</w:t>
            </w:r>
            <w:r w:rsidR="00E15571" w:rsidRPr="00B353FB">
              <w:rPr>
                <w:color w:val="000000"/>
                <w:sz w:val="20"/>
                <w:szCs w:val="20"/>
              </w:rPr>
              <w:t>/</w:t>
            </w:r>
            <w:r w:rsidR="00C53EAB">
              <w:rPr>
                <w:color w:val="000000"/>
                <w:sz w:val="20"/>
                <w:szCs w:val="20"/>
              </w:rPr>
              <w:t>1,6</w:t>
            </w:r>
          </w:p>
        </w:tc>
        <w:tc>
          <w:tcPr>
            <w:tcW w:w="1177" w:type="dxa"/>
            <w:tcBorders>
              <w:top w:val="nil"/>
              <w:left w:val="nil"/>
              <w:bottom w:val="single" w:sz="4" w:space="0" w:color="auto"/>
              <w:right w:val="single" w:sz="4" w:space="0" w:color="auto"/>
            </w:tcBorders>
            <w:shd w:val="clear" w:color="auto" w:fill="auto"/>
            <w:noWrap/>
            <w:vAlign w:val="bottom"/>
            <w:hideMark/>
          </w:tcPr>
          <w:p w14:paraId="4EF6944A"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4A3B013" w14:textId="77777777" w:rsidR="00732D36" w:rsidRPr="00B353FB" w:rsidRDefault="00732D36">
            <w:pPr>
              <w:rPr>
                <w:color w:val="343334"/>
                <w:sz w:val="20"/>
                <w:szCs w:val="20"/>
              </w:rPr>
            </w:pPr>
            <w:r w:rsidRPr="00B353FB">
              <w:rPr>
                <w:color w:val="343334"/>
                <w:sz w:val="20"/>
                <w:szCs w:val="20"/>
              </w:rPr>
              <w:t> </w:t>
            </w:r>
          </w:p>
        </w:tc>
      </w:tr>
      <w:tr w:rsidR="00C932D2" w:rsidRPr="00B353FB" w14:paraId="7D56D786" w14:textId="77777777" w:rsidTr="00C932D2">
        <w:trPr>
          <w:trHeight w:val="407"/>
        </w:trPr>
        <w:tc>
          <w:tcPr>
            <w:tcW w:w="3114" w:type="dxa"/>
            <w:tcBorders>
              <w:top w:val="nil"/>
              <w:left w:val="single" w:sz="4" w:space="0" w:color="auto"/>
              <w:bottom w:val="single" w:sz="4" w:space="0" w:color="auto"/>
              <w:right w:val="single" w:sz="4" w:space="0" w:color="auto"/>
            </w:tcBorders>
            <w:shd w:val="clear" w:color="auto" w:fill="auto"/>
            <w:hideMark/>
          </w:tcPr>
          <w:p w14:paraId="74C361E7" w14:textId="77777777" w:rsidR="00732D36" w:rsidRPr="00B353FB" w:rsidRDefault="00732D36">
            <w:pPr>
              <w:rPr>
                <w:color w:val="343334"/>
                <w:sz w:val="20"/>
                <w:szCs w:val="20"/>
              </w:rPr>
            </w:pPr>
            <w:r w:rsidRPr="00B353FB">
              <w:rPr>
                <w:color w:val="343334"/>
                <w:sz w:val="20"/>
                <w:szCs w:val="20"/>
              </w:rPr>
              <w:t>Anykščių r. Svėdasų Juozo Tumo-Vaižganto gimnazija</w:t>
            </w:r>
          </w:p>
        </w:tc>
        <w:tc>
          <w:tcPr>
            <w:tcW w:w="879" w:type="dxa"/>
            <w:tcBorders>
              <w:top w:val="nil"/>
              <w:left w:val="nil"/>
              <w:bottom w:val="single" w:sz="4" w:space="0" w:color="auto"/>
              <w:right w:val="single" w:sz="4" w:space="0" w:color="auto"/>
            </w:tcBorders>
            <w:shd w:val="clear" w:color="auto" w:fill="auto"/>
            <w:noWrap/>
            <w:vAlign w:val="bottom"/>
            <w:hideMark/>
          </w:tcPr>
          <w:p w14:paraId="068FDEB8" w14:textId="77777777" w:rsidR="00732D36" w:rsidRPr="00B353FB" w:rsidRDefault="00732D36">
            <w:pPr>
              <w:jc w:val="right"/>
              <w:rPr>
                <w:color w:val="000000"/>
                <w:sz w:val="20"/>
                <w:szCs w:val="20"/>
              </w:rPr>
            </w:pPr>
            <w:r w:rsidRPr="00B353FB">
              <w:rPr>
                <w:color w:val="000000"/>
                <w:sz w:val="20"/>
                <w:szCs w:val="20"/>
              </w:rPr>
              <w:t>6</w:t>
            </w:r>
          </w:p>
        </w:tc>
        <w:tc>
          <w:tcPr>
            <w:tcW w:w="1655" w:type="dxa"/>
            <w:tcBorders>
              <w:top w:val="nil"/>
              <w:left w:val="nil"/>
              <w:bottom w:val="single" w:sz="4" w:space="0" w:color="auto"/>
              <w:right w:val="single" w:sz="4" w:space="0" w:color="auto"/>
            </w:tcBorders>
            <w:shd w:val="clear" w:color="auto" w:fill="auto"/>
            <w:noWrap/>
            <w:vAlign w:val="bottom"/>
            <w:hideMark/>
          </w:tcPr>
          <w:p w14:paraId="585FFFCD" w14:textId="47FD5B17" w:rsidR="00732D36" w:rsidRPr="00B353FB" w:rsidRDefault="00732D36">
            <w:pPr>
              <w:jc w:val="right"/>
              <w:rPr>
                <w:color w:val="000000"/>
                <w:sz w:val="20"/>
                <w:szCs w:val="20"/>
              </w:rPr>
            </w:pPr>
            <w:r w:rsidRPr="00B353FB">
              <w:rPr>
                <w:color w:val="000000"/>
                <w:sz w:val="20"/>
                <w:szCs w:val="20"/>
              </w:rPr>
              <w:t>952</w:t>
            </w:r>
            <w:r w:rsidR="00C53EAB">
              <w:rPr>
                <w:color w:val="000000"/>
                <w:sz w:val="20"/>
                <w:szCs w:val="20"/>
              </w:rPr>
              <w:t>+2008</w:t>
            </w:r>
            <w:r w:rsidR="00E15571" w:rsidRPr="00B353FB">
              <w:rPr>
                <w:color w:val="000000"/>
                <w:sz w:val="20"/>
                <w:szCs w:val="20"/>
              </w:rPr>
              <w:t>/</w:t>
            </w:r>
            <w:r w:rsidR="00C53EAB">
              <w:rPr>
                <w:color w:val="000000"/>
                <w:sz w:val="20"/>
                <w:szCs w:val="20"/>
              </w:rPr>
              <w:t>3</w:t>
            </w:r>
          </w:p>
        </w:tc>
        <w:tc>
          <w:tcPr>
            <w:tcW w:w="1655" w:type="dxa"/>
            <w:tcBorders>
              <w:top w:val="nil"/>
              <w:left w:val="nil"/>
              <w:bottom w:val="single" w:sz="4" w:space="0" w:color="auto"/>
              <w:right w:val="single" w:sz="4" w:space="0" w:color="auto"/>
            </w:tcBorders>
            <w:shd w:val="clear" w:color="auto" w:fill="auto"/>
            <w:noWrap/>
            <w:vAlign w:val="bottom"/>
            <w:hideMark/>
          </w:tcPr>
          <w:p w14:paraId="75E535D5" w14:textId="3CD8605D" w:rsidR="00732D36" w:rsidRPr="00B353FB" w:rsidRDefault="00732D36">
            <w:pPr>
              <w:jc w:val="right"/>
              <w:rPr>
                <w:color w:val="000000"/>
                <w:sz w:val="20"/>
                <w:szCs w:val="20"/>
              </w:rPr>
            </w:pPr>
            <w:r w:rsidRPr="00B353FB">
              <w:rPr>
                <w:color w:val="000000"/>
                <w:sz w:val="20"/>
                <w:szCs w:val="20"/>
              </w:rPr>
              <w:t>302</w:t>
            </w:r>
            <w:r w:rsidR="00C53EAB">
              <w:rPr>
                <w:color w:val="000000"/>
                <w:sz w:val="20"/>
                <w:szCs w:val="20"/>
              </w:rPr>
              <w:t>+1258</w:t>
            </w:r>
            <w:r w:rsidR="00E15571" w:rsidRPr="00B353FB">
              <w:rPr>
                <w:color w:val="000000"/>
                <w:sz w:val="20"/>
                <w:szCs w:val="20"/>
              </w:rPr>
              <w:t>/</w:t>
            </w:r>
            <w:r w:rsidR="00C53EAB">
              <w:rPr>
                <w:color w:val="000000"/>
                <w:sz w:val="20"/>
                <w:szCs w:val="20"/>
              </w:rPr>
              <w:t>1,6</w:t>
            </w:r>
          </w:p>
        </w:tc>
        <w:tc>
          <w:tcPr>
            <w:tcW w:w="1177" w:type="dxa"/>
            <w:tcBorders>
              <w:top w:val="nil"/>
              <w:left w:val="nil"/>
              <w:bottom w:val="single" w:sz="4" w:space="0" w:color="auto"/>
              <w:right w:val="single" w:sz="4" w:space="0" w:color="auto"/>
            </w:tcBorders>
            <w:shd w:val="clear" w:color="auto" w:fill="auto"/>
            <w:noWrap/>
            <w:vAlign w:val="bottom"/>
            <w:hideMark/>
          </w:tcPr>
          <w:p w14:paraId="754F2ED3" w14:textId="349DBB89" w:rsidR="00732D36" w:rsidRPr="00B353FB" w:rsidRDefault="00732D36">
            <w:pPr>
              <w:jc w:val="right"/>
              <w:rPr>
                <w:color w:val="000000"/>
                <w:sz w:val="20"/>
                <w:szCs w:val="20"/>
              </w:rPr>
            </w:pPr>
            <w:r w:rsidRPr="00B353FB">
              <w:rPr>
                <w:color w:val="000000"/>
                <w:sz w:val="20"/>
                <w:szCs w:val="20"/>
              </w:rPr>
              <w:t>650</w:t>
            </w:r>
            <w:r w:rsidR="00C53EAB">
              <w:rPr>
                <w:color w:val="000000"/>
                <w:sz w:val="20"/>
                <w:szCs w:val="20"/>
              </w:rPr>
              <w:t>+650</w:t>
            </w:r>
            <w:r w:rsidR="00E15571" w:rsidRPr="00B353FB">
              <w:rPr>
                <w:color w:val="000000"/>
                <w:sz w:val="20"/>
                <w:szCs w:val="20"/>
              </w:rPr>
              <w:t>/</w:t>
            </w:r>
            <w:r w:rsidR="00C53EAB">
              <w:rPr>
                <w:color w:val="000000"/>
                <w:sz w:val="20"/>
                <w:szCs w:val="20"/>
              </w:rPr>
              <w:t>1,3</w:t>
            </w:r>
          </w:p>
        </w:tc>
        <w:tc>
          <w:tcPr>
            <w:tcW w:w="1560" w:type="dxa"/>
            <w:tcBorders>
              <w:top w:val="nil"/>
              <w:left w:val="nil"/>
              <w:bottom w:val="single" w:sz="4" w:space="0" w:color="auto"/>
              <w:right w:val="single" w:sz="4" w:space="0" w:color="auto"/>
            </w:tcBorders>
            <w:shd w:val="clear" w:color="auto" w:fill="auto"/>
            <w:noWrap/>
            <w:vAlign w:val="bottom"/>
            <w:hideMark/>
          </w:tcPr>
          <w:p w14:paraId="79C45DFE" w14:textId="64A90B93" w:rsidR="00732D36" w:rsidRPr="00B353FB" w:rsidRDefault="00C53EAB">
            <w:pPr>
              <w:rPr>
                <w:color w:val="343334"/>
                <w:sz w:val="20"/>
                <w:szCs w:val="20"/>
              </w:rPr>
            </w:pPr>
            <w:r>
              <w:rPr>
                <w:color w:val="343334"/>
                <w:sz w:val="20"/>
                <w:szCs w:val="20"/>
              </w:rPr>
              <w:t>100/0,1</w:t>
            </w:r>
            <w:r w:rsidR="00732D36" w:rsidRPr="00B353FB">
              <w:rPr>
                <w:color w:val="343334"/>
                <w:sz w:val="20"/>
                <w:szCs w:val="20"/>
              </w:rPr>
              <w:t> </w:t>
            </w:r>
          </w:p>
        </w:tc>
      </w:tr>
      <w:tr w:rsidR="00C932D2" w:rsidRPr="00B353FB" w14:paraId="5A101D79" w14:textId="77777777" w:rsidTr="00C932D2">
        <w:trPr>
          <w:trHeight w:val="394"/>
        </w:trPr>
        <w:tc>
          <w:tcPr>
            <w:tcW w:w="3114" w:type="dxa"/>
            <w:tcBorders>
              <w:top w:val="nil"/>
              <w:left w:val="single" w:sz="4" w:space="0" w:color="auto"/>
              <w:bottom w:val="single" w:sz="4" w:space="0" w:color="auto"/>
              <w:right w:val="single" w:sz="4" w:space="0" w:color="auto"/>
            </w:tcBorders>
            <w:shd w:val="clear" w:color="auto" w:fill="auto"/>
            <w:hideMark/>
          </w:tcPr>
          <w:p w14:paraId="0797326F" w14:textId="77777777" w:rsidR="00732D36" w:rsidRPr="00B353FB" w:rsidRDefault="00732D36">
            <w:pPr>
              <w:rPr>
                <w:color w:val="343334"/>
                <w:sz w:val="20"/>
                <w:szCs w:val="20"/>
              </w:rPr>
            </w:pPr>
            <w:r w:rsidRPr="00B353FB">
              <w:rPr>
                <w:color w:val="343334"/>
                <w:sz w:val="20"/>
                <w:szCs w:val="20"/>
              </w:rPr>
              <w:t>Anykščių r. Troškūnų Kazio Inčiūros gimnazija</w:t>
            </w:r>
          </w:p>
        </w:tc>
        <w:tc>
          <w:tcPr>
            <w:tcW w:w="879" w:type="dxa"/>
            <w:tcBorders>
              <w:top w:val="nil"/>
              <w:left w:val="nil"/>
              <w:bottom w:val="single" w:sz="4" w:space="0" w:color="auto"/>
              <w:right w:val="single" w:sz="4" w:space="0" w:color="auto"/>
            </w:tcBorders>
            <w:shd w:val="clear" w:color="auto" w:fill="auto"/>
            <w:noWrap/>
            <w:vAlign w:val="bottom"/>
            <w:hideMark/>
          </w:tcPr>
          <w:p w14:paraId="4E767E73" w14:textId="77777777" w:rsidR="00732D36" w:rsidRPr="00B353FB" w:rsidRDefault="00732D36">
            <w:pPr>
              <w:jc w:val="right"/>
              <w:rPr>
                <w:color w:val="000000"/>
                <w:sz w:val="20"/>
                <w:szCs w:val="20"/>
              </w:rPr>
            </w:pPr>
            <w:r w:rsidRPr="00B353FB">
              <w:rPr>
                <w:color w:val="000000"/>
                <w:sz w:val="20"/>
                <w:szCs w:val="20"/>
              </w:rPr>
              <w:t>6</w:t>
            </w:r>
          </w:p>
        </w:tc>
        <w:tc>
          <w:tcPr>
            <w:tcW w:w="1655" w:type="dxa"/>
            <w:tcBorders>
              <w:top w:val="nil"/>
              <w:left w:val="nil"/>
              <w:bottom w:val="single" w:sz="4" w:space="0" w:color="auto"/>
              <w:right w:val="single" w:sz="4" w:space="0" w:color="auto"/>
            </w:tcBorders>
            <w:shd w:val="clear" w:color="auto" w:fill="auto"/>
            <w:noWrap/>
            <w:vAlign w:val="bottom"/>
            <w:hideMark/>
          </w:tcPr>
          <w:p w14:paraId="32DDEF79" w14:textId="7761CA8C" w:rsidR="00732D36" w:rsidRPr="00B353FB" w:rsidRDefault="00732D36">
            <w:pPr>
              <w:jc w:val="right"/>
              <w:rPr>
                <w:color w:val="000000"/>
                <w:sz w:val="20"/>
                <w:szCs w:val="20"/>
              </w:rPr>
            </w:pPr>
            <w:r w:rsidRPr="00B353FB">
              <w:rPr>
                <w:color w:val="000000"/>
                <w:sz w:val="20"/>
                <w:szCs w:val="20"/>
              </w:rPr>
              <w:t>1056</w:t>
            </w:r>
            <w:r w:rsidR="00C53EAB">
              <w:rPr>
                <w:color w:val="000000"/>
                <w:sz w:val="20"/>
                <w:szCs w:val="20"/>
              </w:rPr>
              <w:t>+2112</w:t>
            </w:r>
            <w:r w:rsidR="00C820A3" w:rsidRPr="00B353FB">
              <w:rPr>
                <w:color w:val="000000"/>
                <w:sz w:val="20"/>
                <w:szCs w:val="20"/>
              </w:rPr>
              <w:t>/</w:t>
            </w:r>
            <w:r w:rsidR="00C53EAB">
              <w:rPr>
                <w:color w:val="000000"/>
                <w:sz w:val="20"/>
                <w:szCs w:val="20"/>
              </w:rPr>
              <w:t>3,2</w:t>
            </w:r>
          </w:p>
        </w:tc>
        <w:tc>
          <w:tcPr>
            <w:tcW w:w="1655" w:type="dxa"/>
            <w:tcBorders>
              <w:top w:val="nil"/>
              <w:left w:val="nil"/>
              <w:bottom w:val="single" w:sz="4" w:space="0" w:color="auto"/>
              <w:right w:val="single" w:sz="4" w:space="0" w:color="auto"/>
            </w:tcBorders>
            <w:shd w:val="clear" w:color="auto" w:fill="auto"/>
            <w:noWrap/>
            <w:vAlign w:val="bottom"/>
            <w:hideMark/>
          </w:tcPr>
          <w:p w14:paraId="0738CBCD" w14:textId="402831F4" w:rsidR="00732D36" w:rsidRPr="00B353FB" w:rsidRDefault="00732D36">
            <w:pPr>
              <w:jc w:val="right"/>
              <w:rPr>
                <w:color w:val="000000"/>
                <w:sz w:val="20"/>
                <w:szCs w:val="20"/>
              </w:rPr>
            </w:pPr>
            <w:r w:rsidRPr="00B353FB">
              <w:rPr>
                <w:color w:val="000000"/>
                <w:sz w:val="20"/>
                <w:szCs w:val="20"/>
              </w:rPr>
              <w:t>1056</w:t>
            </w:r>
            <w:r w:rsidR="00C53EAB">
              <w:rPr>
                <w:color w:val="000000"/>
                <w:sz w:val="20"/>
                <w:szCs w:val="20"/>
              </w:rPr>
              <w:t>+2012</w:t>
            </w:r>
            <w:r w:rsidR="00C820A3" w:rsidRPr="00B353FB">
              <w:rPr>
                <w:color w:val="000000"/>
                <w:sz w:val="20"/>
                <w:szCs w:val="20"/>
              </w:rPr>
              <w:t>/</w:t>
            </w:r>
            <w:r w:rsidR="00C53EAB">
              <w:rPr>
                <w:color w:val="000000"/>
                <w:sz w:val="20"/>
                <w:szCs w:val="20"/>
              </w:rPr>
              <w:t>3,1</w:t>
            </w:r>
          </w:p>
        </w:tc>
        <w:tc>
          <w:tcPr>
            <w:tcW w:w="1177" w:type="dxa"/>
            <w:tcBorders>
              <w:top w:val="nil"/>
              <w:left w:val="nil"/>
              <w:bottom w:val="single" w:sz="4" w:space="0" w:color="auto"/>
              <w:right w:val="single" w:sz="4" w:space="0" w:color="auto"/>
            </w:tcBorders>
            <w:shd w:val="clear" w:color="auto" w:fill="auto"/>
            <w:noWrap/>
            <w:vAlign w:val="bottom"/>
            <w:hideMark/>
          </w:tcPr>
          <w:p w14:paraId="28EF3EF5"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4EFB6A" w14:textId="3E46B8F0" w:rsidR="00732D36" w:rsidRPr="00B353FB" w:rsidRDefault="00732D36">
            <w:pPr>
              <w:rPr>
                <w:color w:val="343334"/>
                <w:sz w:val="20"/>
                <w:szCs w:val="20"/>
              </w:rPr>
            </w:pPr>
            <w:r w:rsidRPr="00B353FB">
              <w:rPr>
                <w:color w:val="343334"/>
                <w:sz w:val="20"/>
                <w:szCs w:val="20"/>
              </w:rPr>
              <w:t> </w:t>
            </w:r>
            <w:r w:rsidR="00C53EAB">
              <w:rPr>
                <w:color w:val="343334"/>
                <w:sz w:val="20"/>
                <w:szCs w:val="20"/>
              </w:rPr>
              <w:t>100/0,1</w:t>
            </w:r>
          </w:p>
        </w:tc>
      </w:tr>
      <w:tr w:rsidR="00C932D2" w:rsidRPr="00B353FB" w14:paraId="3C55D843" w14:textId="77777777" w:rsidTr="00C932D2">
        <w:trPr>
          <w:trHeight w:val="365"/>
        </w:trPr>
        <w:tc>
          <w:tcPr>
            <w:tcW w:w="3114" w:type="dxa"/>
            <w:tcBorders>
              <w:top w:val="nil"/>
              <w:left w:val="single" w:sz="4" w:space="0" w:color="auto"/>
              <w:bottom w:val="single" w:sz="4" w:space="0" w:color="auto"/>
              <w:right w:val="single" w:sz="4" w:space="0" w:color="auto"/>
            </w:tcBorders>
            <w:shd w:val="clear" w:color="auto" w:fill="auto"/>
            <w:hideMark/>
          </w:tcPr>
          <w:p w14:paraId="3747907C" w14:textId="25A662F2" w:rsidR="00732D36" w:rsidRPr="00B353FB" w:rsidRDefault="00732D36">
            <w:pPr>
              <w:rPr>
                <w:color w:val="343334"/>
                <w:sz w:val="20"/>
                <w:szCs w:val="20"/>
              </w:rPr>
            </w:pPr>
            <w:r w:rsidRPr="00B353FB">
              <w:rPr>
                <w:color w:val="343334"/>
                <w:sz w:val="20"/>
                <w:szCs w:val="20"/>
              </w:rPr>
              <w:t xml:space="preserve">Anykščių vaikų lopšelis-darželis </w:t>
            </w:r>
            <w:r w:rsidR="00E15571" w:rsidRPr="00B353FB">
              <w:rPr>
                <w:color w:val="343334"/>
                <w:sz w:val="20"/>
                <w:szCs w:val="20"/>
              </w:rPr>
              <w:t>„</w:t>
            </w:r>
            <w:r w:rsidRPr="00B353FB">
              <w:rPr>
                <w:color w:val="343334"/>
                <w:sz w:val="20"/>
                <w:szCs w:val="20"/>
              </w:rPr>
              <w:t>Eglutė</w:t>
            </w:r>
            <w:r w:rsidR="00E15571" w:rsidRPr="00B353FB">
              <w:rPr>
                <w:color w:val="343334"/>
                <w:sz w:val="20"/>
                <w:szCs w:val="20"/>
              </w:rPr>
              <w:t>“</w:t>
            </w:r>
          </w:p>
        </w:tc>
        <w:tc>
          <w:tcPr>
            <w:tcW w:w="879" w:type="dxa"/>
            <w:tcBorders>
              <w:top w:val="nil"/>
              <w:left w:val="nil"/>
              <w:bottom w:val="single" w:sz="4" w:space="0" w:color="auto"/>
              <w:right w:val="single" w:sz="4" w:space="0" w:color="auto"/>
            </w:tcBorders>
            <w:shd w:val="clear" w:color="auto" w:fill="auto"/>
            <w:noWrap/>
            <w:vAlign w:val="bottom"/>
            <w:hideMark/>
          </w:tcPr>
          <w:p w14:paraId="4F7EC39B" w14:textId="77777777" w:rsidR="00732D36" w:rsidRPr="00B353FB" w:rsidRDefault="00732D36">
            <w:pPr>
              <w:jc w:val="right"/>
              <w:rPr>
                <w:color w:val="000000"/>
                <w:sz w:val="20"/>
                <w:szCs w:val="20"/>
              </w:rPr>
            </w:pPr>
            <w:r w:rsidRPr="00B353FB">
              <w:rPr>
                <w:color w:val="000000"/>
                <w:sz w:val="20"/>
                <w:szCs w:val="20"/>
              </w:rPr>
              <w:t>1</w:t>
            </w:r>
          </w:p>
        </w:tc>
        <w:tc>
          <w:tcPr>
            <w:tcW w:w="1655" w:type="dxa"/>
            <w:tcBorders>
              <w:top w:val="nil"/>
              <w:left w:val="nil"/>
              <w:bottom w:val="single" w:sz="4" w:space="0" w:color="auto"/>
              <w:right w:val="single" w:sz="4" w:space="0" w:color="auto"/>
            </w:tcBorders>
            <w:shd w:val="clear" w:color="auto" w:fill="auto"/>
            <w:noWrap/>
            <w:vAlign w:val="bottom"/>
            <w:hideMark/>
          </w:tcPr>
          <w:p w14:paraId="4D22F3FD" w14:textId="5B6A8979" w:rsidR="00732D36" w:rsidRPr="00B353FB" w:rsidRDefault="00732D36">
            <w:pPr>
              <w:jc w:val="right"/>
              <w:rPr>
                <w:color w:val="000000"/>
                <w:sz w:val="20"/>
                <w:szCs w:val="20"/>
              </w:rPr>
            </w:pPr>
            <w:r w:rsidRPr="00B353FB">
              <w:rPr>
                <w:color w:val="000000"/>
                <w:sz w:val="20"/>
                <w:szCs w:val="20"/>
              </w:rPr>
              <w:t>124</w:t>
            </w:r>
            <w:r w:rsidR="00C53EAB">
              <w:rPr>
                <w:color w:val="000000"/>
                <w:sz w:val="20"/>
                <w:szCs w:val="20"/>
              </w:rPr>
              <w:t>+248</w:t>
            </w:r>
            <w:r w:rsidR="00C820A3" w:rsidRPr="00B353FB">
              <w:rPr>
                <w:color w:val="000000"/>
                <w:sz w:val="20"/>
                <w:szCs w:val="20"/>
              </w:rPr>
              <w:t>/0,</w:t>
            </w:r>
            <w:r w:rsidR="00C53EAB">
              <w:rPr>
                <w:color w:val="000000"/>
                <w:sz w:val="20"/>
                <w:szCs w:val="20"/>
              </w:rPr>
              <w:t>4</w:t>
            </w:r>
          </w:p>
        </w:tc>
        <w:tc>
          <w:tcPr>
            <w:tcW w:w="1655" w:type="dxa"/>
            <w:tcBorders>
              <w:top w:val="nil"/>
              <w:left w:val="nil"/>
              <w:bottom w:val="single" w:sz="4" w:space="0" w:color="auto"/>
              <w:right w:val="single" w:sz="4" w:space="0" w:color="auto"/>
            </w:tcBorders>
            <w:shd w:val="clear" w:color="auto" w:fill="auto"/>
            <w:noWrap/>
            <w:vAlign w:val="bottom"/>
            <w:hideMark/>
          </w:tcPr>
          <w:p w14:paraId="50F71337" w14:textId="3B7F6A70" w:rsidR="00732D36" w:rsidRPr="00B353FB" w:rsidRDefault="00732D36">
            <w:pPr>
              <w:jc w:val="right"/>
              <w:rPr>
                <w:color w:val="000000"/>
                <w:sz w:val="20"/>
                <w:szCs w:val="20"/>
              </w:rPr>
            </w:pPr>
            <w:r w:rsidRPr="00B353FB">
              <w:rPr>
                <w:color w:val="000000"/>
                <w:sz w:val="20"/>
                <w:szCs w:val="20"/>
              </w:rPr>
              <w:t>124</w:t>
            </w:r>
            <w:r w:rsidR="00C53EAB">
              <w:rPr>
                <w:color w:val="000000"/>
                <w:sz w:val="20"/>
                <w:szCs w:val="20"/>
              </w:rPr>
              <w:t>+248</w:t>
            </w:r>
            <w:r w:rsidR="00C820A3" w:rsidRPr="00B353FB">
              <w:rPr>
                <w:color w:val="000000"/>
                <w:sz w:val="20"/>
                <w:szCs w:val="20"/>
              </w:rPr>
              <w:t>/0,</w:t>
            </w:r>
            <w:r w:rsidR="00C53EAB">
              <w:rPr>
                <w:color w:val="000000"/>
                <w:sz w:val="20"/>
                <w:szCs w:val="20"/>
              </w:rPr>
              <w:t>4</w:t>
            </w:r>
          </w:p>
        </w:tc>
        <w:tc>
          <w:tcPr>
            <w:tcW w:w="1177" w:type="dxa"/>
            <w:tcBorders>
              <w:top w:val="nil"/>
              <w:left w:val="nil"/>
              <w:bottom w:val="single" w:sz="4" w:space="0" w:color="auto"/>
              <w:right w:val="single" w:sz="4" w:space="0" w:color="auto"/>
            </w:tcBorders>
            <w:shd w:val="clear" w:color="auto" w:fill="auto"/>
            <w:noWrap/>
            <w:vAlign w:val="bottom"/>
            <w:hideMark/>
          </w:tcPr>
          <w:p w14:paraId="31A90ACF"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D107B45" w14:textId="77777777" w:rsidR="00732D36" w:rsidRPr="00B353FB" w:rsidRDefault="00732D36">
            <w:pPr>
              <w:rPr>
                <w:color w:val="343334"/>
                <w:sz w:val="20"/>
                <w:szCs w:val="20"/>
              </w:rPr>
            </w:pPr>
            <w:r w:rsidRPr="00B353FB">
              <w:rPr>
                <w:color w:val="343334"/>
                <w:sz w:val="20"/>
                <w:szCs w:val="20"/>
              </w:rPr>
              <w:t> </w:t>
            </w:r>
          </w:p>
        </w:tc>
      </w:tr>
      <w:tr w:rsidR="00C932D2" w:rsidRPr="00B353FB" w14:paraId="00D53D49" w14:textId="77777777" w:rsidTr="00C932D2">
        <w:trPr>
          <w:trHeight w:val="378"/>
        </w:trPr>
        <w:tc>
          <w:tcPr>
            <w:tcW w:w="3114" w:type="dxa"/>
            <w:tcBorders>
              <w:top w:val="nil"/>
              <w:left w:val="single" w:sz="4" w:space="0" w:color="auto"/>
              <w:bottom w:val="single" w:sz="4" w:space="0" w:color="auto"/>
              <w:right w:val="single" w:sz="4" w:space="0" w:color="auto"/>
            </w:tcBorders>
            <w:shd w:val="clear" w:color="auto" w:fill="auto"/>
            <w:hideMark/>
          </w:tcPr>
          <w:p w14:paraId="44566625" w14:textId="58A0D6F5" w:rsidR="00732D36" w:rsidRPr="00B353FB" w:rsidRDefault="00732D36">
            <w:pPr>
              <w:rPr>
                <w:color w:val="343334"/>
                <w:sz w:val="20"/>
                <w:szCs w:val="20"/>
              </w:rPr>
            </w:pPr>
            <w:r w:rsidRPr="00B353FB">
              <w:rPr>
                <w:color w:val="343334"/>
                <w:sz w:val="20"/>
                <w:szCs w:val="20"/>
              </w:rPr>
              <w:t xml:space="preserve">Anykščių lopšelis-darželis </w:t>
            </w:r>
            <w:r w:rsidR="00E15571" w:rsidRPr="00B353FB">
              <w:rPr>
                <w:color w:val="343334"/>
                <w:sz w:val="20"/>
                <w:szCs w:val="20"/>
              </w:rPr>
              <w:t>„</w:t>
            </w:r>
            <w:r w:rsidRPr="00B353FB">
              <w:rPr>
                <w:color w:val="343334"/>
                <w:sz w:val="20"/>
                <w:szCs w:val="20"/>
              </w:rPr>
              <w:t>Žilvitis</w:t>
            </w:r>
          </w:p>
        </w:tc>
        <w:tc>
          <w:tcPr>
            <w:tcW w:w="879" w:type="dxa"/>
            <w:tcBorders>
              <w:top w:val="nil"/>
              <w:left w:val="nil"/>
              <w:bottom w:val="single" w:sz="4" w:space="0" w:color="auto"/>
              <w:right w:val="single" w:sz="4" w:space="0" w:color="auto"/>
            </w:tcBorders>
            <w:shd w:val="clear" w:color="auto" w:fill="auto"/>
            <w:noWrap/>
            <w:vAlign w:val="bottom"/>
            <w:hideMark/>
          </w:tcPr>
          <w:p w14:paraId="4199712F" w14:textId="77777777" w:rsidR="00732D36" w:rsidRPr="00B353FB" w:rsidRDefault="00732D36">
            <w:pPr>
              <w:jc w:val="right"/>
              <w:rPr>
                <w:color w:val="000000"/>
                <w:sz w:val="20"/>
                <w:szCs w:val="20"/>
              </w:rPr>
            </w:pPr>
            <w:r w:rsidRPr="00B353FB">
              <w:rPr>
                <w:color w:val="000000"/>
                <w:sz w:val="20"/>
                <w:szCs w:val="20"/>
              </w:rPr>
              <w:t>5</w:t>
            </w:r>
          </w:p>
        </w:tc>
        <w:tc>
          <w:tcPr>
            <w:tcW w:w="1655" w:type="dxa"/>
            <w:tcBorders>
              <w:top w:val="nil"/>
              <w:left w:val="nil"/>
              <w:bottom w:val="single" w:sz="4" w:space="0" w:color="auto"/>
              <w:right w:val="single" w:sz="4" w:space="0" w:color="auto"/>
            </w:tcBorders>
            <w:shd w:val="clear" w:color="auto" w:fill="auto"/>
            <w:noWrap/>
            <w:vAlign w:val="bottom"/>
            <w:hideMark/>
          </w:tcPr>
          <w:p w14:paraId="3697E673" w14:textId="62866DA3" w:rsidR="00732D36" w:rsidRPr="00B353FB" w:rsidRDefault="00732D36">
            <w:pPr>
              <w:jc w:val="right"/>
              <w:rPr>
                <w:color w:val="000000"/>
                <w:sz w:val="20"/>
                <w:szCs w:val="20"/>
              </w:rPr>
            </w:pPr>
            <w:r w:rsidRPr="00B353FB">
              <w:rPr>
                <w:color w:val="000000"/>
                <w:sz w:val="20"/>
                <w:szCs w:val="20"/>
              </w:rPr>
              <w:t>620</w:t>
            </w:r>
            <w:r w:rsidR="00C53EAB">
              <w:rPr>
                <w:color w:val="000000"/>
                <w:sz w:val="20"/>
                <w:szCs w:val="20"/>
              </w:rPr>
              <w:t>+620</w:t>
            </w:r>
            <w:r w:rsidR="00C820A3" w:rsidRPr="00B353FB">
              <w:rPr>
                <w:color w:val="000000"/>
                <w:sz w:val="20"/>
                <w:szCs w:val="20"/>
              </w:rPr>
              <w:t>/</w:t>
            </w:r>
            <w:r w:rsidR="00C53EAB">
              <w:rPr>
                <w:color w:val="000000"/>
                <w:sz w:val="20"/>
                <w:szCs w:val="20"/>
              </w:rPr>
              <w:t>1,2</w:t>
            </w:r>
          </w:p>
        </w:tc>
        <w:tc>
          <w:tcPr>
            <w:tcW w:w="1655" w:type="dxa"/>
            <w:tcBorders>
              <w:top w:val="nil"/>
              <w:left w:val="nil"/>
              <w:bottom w:val="single" w:sz="4" w:space="0" w:color="auto"/>
              <w:right w:val="single" w:sz="4" w:space="0" w:color="auto"/>
            </w:tcBorders>
            <w:shd w:val="clear" w:color="auto" w:fill="auto"/>
            <w:noWrap/>
            <w:vAlign w:val="bottom"/>
            <w:hideMark/>
          </w:tcPr>
          <w:p w14:paraId="7C70A377" w14:textId="38344428" w:rsidR="00732D36" w:rsidRPr="00B353FB" w:rsidRDefault="00732D36">
            <w:pPr>
              <w:jc w:val="right"/>
              <w:rPr>
                <w:color w:val="000000"/>
                <w:sz w:val="20"/>
                <w:szCs w:val="20"/>
              </w:rPr>
            </w:pPr>
            <w:r w:rsidRPr="00B353FB">
              <w:rPr>
                <w:color w:val="000000"/>
                <w:sz w:val="20"/>
                <w:szCs w:val="20"/>
              </w:rPr>
              <w:t>496</w:t>
            </w:r>
            <w:r w:rsidR="00C932D2">
              <w:rPr>
                <w:color w:val="000000"/>
                <w:sz w:val="20"/>
                <w:szCs w:val="20"/>
              </w:rPr>
              <w:t>+620</w:t>
            </w:r>
            <w:r w:rsidR="00C820A3" w:rsidRPr="00B353FB">
              <w:rPr>
                <w:color w:val="000000"/>
                <w:sz w:val="20"/>
                <w:szCs w:val="20"/>
              </w:rPr>
              <w:t>/</w:t>
            </w:r>
            <w:r w:rsidR="00C932D2">
              <w:rPr>
                <w:color w:val="000000"/>
                <w:sz w:val="20"/>
                <w:szCs w:val="20"/>
              </w:rPr>
              <w:t>1,1</w:t>
            </w:r>
          </w:p>
        </w:tc>
        <w:tc>
          <w:tcPr>
            <w:tcW w:w="1177" w:type="dxa"/>
            <w:tcBorders>
              <w:top w:val="nil"/>
              <w:left w:val="nil"/>
              <w:bottom w:val="single" w:sz="4" w:space="0" w:color="auto"/>
              <w:right w:val="single" w:sz="4" w:space="0" w:color="auto"/>
            </w:tcBorders>
            <w:shd w:val="clear" w:color="auto" w:fill="auto"/>
            <w:noWrap/>
            <w:vAlign w:val="bottom"/>
            <w:hideMark/>
          </w:tcPr>
          <w:p w14:paraId="083BF655"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F65D625" w14:textId="5550215E" w:rsidR="00732D36" w:rsidRPr="00B353FB" w:rsidRDefault="00732D36" w:rsidP="00C53EAB">
            <w:pPr>
              <w:rPr>
                <w:color w:val="343334"/>
                <w:sz w:val="20"/>
                <w:szCs w:val="20"/>
              </w:rPr>
            </w:pPr>
            <w:r w:rsidRPr="00B353FB">
              <w:rPr>
                <w:color w:val="343334"/>
                <w:sz w:val="20"/>
                <w:szCs w:val="20"/>
              </w:rPr>
              <w:t>124</w:t>
            </w:r>
            <w:r w:rsidR="00C820A3" w:rsidRPr="00B353FB">
              <w:rPr>
                <w:color w:val="343334"/>
                <w:sz w:val="20"/>
                <w:szCs w:val="20"/>
              </w:rPr>
              <w:t>/0,1</w:t>
            </w:r>
          </w:p>
        </w:tc>
      </w:tr>
      <w:tr w:rsidR="00C932D2" w:rsidRPr="00B353FB" w14:paraId="0B2AC204" w14:textId="77777777" w:rsidTr="00C932D2">
        <w:trPr>
          <w:trHeight w:val="365"/>
        </w:trPr>
        <w:tc>
          <w:tcPr>
            <w:tcW w:w="3114" w:type="dxa"/>
            <w:tcBorders>
              <w:top w:val="nil"/>
              <w:left w:val="single" w:sz="4" w:space="0" w:color="auto"/>
              <w:bottom w:val="single" w:sz="4" w:space="0" w:color="auto"/>
              <w:right w:val="single" w:sz="4" w:space="0" w:color="auto"/>
            </w:tcBorders>
            <w:shd w:val="clear" w:color="auto" w:fill="auto"/>
            <w:hideMark/>
          </w:tcPr>
          <w:p w14:paraId="0F9CC61B" w14:textId="353428B2" w:rsidR="00732D36" w:rsidRPr="00B353FB" w:rsidRDefault="00732D36">
            <w:pPr>
              <w:rPr>
                <w:color w:val="343334"/>
                <w:sz w:val="20"/>
                <w:szCs w:val="20"/>
              </w:rPr>
            </w:pPr>
            <w:r w:rsidRPr="00B353FB">
              <w:rPr>
                <w:color w:val="343334"/>
                <w:sz w:val="20"/>
                <w:szCs w:val="20"/>
              </w:rPr>
              <w:t xml:space="preserve">Anykščių vaikų lopšelis-darželis </w:t>
            </w:r>
            <w:r w:rsidR="00E15571" w:rsidRPr="00B353FB">
              <w:rPr>
                <w:color w:val="343334"/>
                <w:sz w:val="20"/>
                <w:szCs w:val="20"/>
              </w:rPr>
              <w:t>„</w:t>
            </w:r>
            <w:r w:rsidRPr="00B353FB">
              <w:rPr>
                <w:color w:val="343334"/>
                <w:sz w:val="20"/>
                <w:szCs w:val="20"/>
              </w:rPr>
              <w:t>Spindulėlis</w:t>
            </w:r>
            <w:r w:rsidR="00E15571" w:rsidRPr="00B353FB">
              <w:rPr>
                <w:color w:val="343334"/>
                <w:sz w:val="20"/>
                <w:szCs w:val="20"/>
              </w:rPr>
              <w:t>“</w:t>
            </w:r>
          </w:p>
        </w:tc>
        <w:tc>
          <w:tcPr>
            <w:tcW w:w="879" w:type="dxa"/>
            <w:tcBorders>
              <w:top w:val="nil"/>
              <w:left w:val="nil"/>
              <w:bottom w:val="single" w:sz="4" w:space="0" w:color="auto"/>
              <w:right w:val="single" w:sz="4" w:space="0" w:color="auto"/>
            </w:tcBorders>
            <w:shd w:val="clear" w:color="auto" w:fill="auto"/>
            <w:noWrap/>
            <w:vAlign w:val="bottom"/>
            <w:hideMark/>
          </w:tcPr>
          <w:p w14:paraId="0C68B036" w14:textId="77777777" w:rsidR="00732D36" w:rsidRPr="00B353FB" w:rsidRDefault="00732D36">
            <w:pPr>
              <w:jc w:val="right"/>
              <w:rPr>
                <w:color w:val="000000"/>
                <w:sz w:val="20"/>
                <w:szCs w:val="20"/>
              </w:rPr>
            </w:pPr>
            <w:r w:rsidRPr="00B353FB">
              <w:rPr>
                <w:color w:val="000000"/>
                <w:sz w:val="20"/>
                <w:szCs w:val="20"/>
              </w:rPr>
              <w:t>2</w:t>
            </w:r>
          </w:p>
        </w:tc>
        <w:tc>
          <w:tcPr>
            <w:tcW w:w="1655" w:type="dxa"/>
            <w:tcBorders>
              <w:top w:val="nil"/>
              <w:left w:val="nil"/>
              <w:bottom w:val="single" w:sz="4" w:space="0" w:color="auto"/>
              <w:right w:val="single" w:sz="4" w:space="0" w:color="auto"/>
            </w:tcBorders>
            <w:shd w:val="clear" w:color="auto" w:fill="auto"/>
            <w:noWrap/>
            <w:vAlign w:val="bottom"/>
            <w:hideMark/>
          </w:tcPr>
          <w:p w14:paraId="273CC1A7" w14:textId="2C008515" w:rsidR="00732D36" w:rsidRPr="00B353FB" w:rsidRDefault="00732D36">
            <w:pPr>
              <w:jc w:val="right"/>
              <w:rPr>
                <w:color w:val="000000"/>
                <w:sz w:val="20"/>
                <w:szCs w:val="20"/>
              </w:rPr>
            </w:pPr>
            <w:r w:rsidRPr="00B353FB">
              <w:rPr>
                <w:color w:val="000000"/>
                <w:sz w:val="20"/>
                <w:szCs w:val="20"/>
              </w:rPr>
              <w:t>248</w:t>
            </w:r>
            <w:r w:rsidR="00C932D2">
              <w:rPr>
                <w:color w:val="000000"/>
                <w:sz w:val="20"/>
                <w:szCs w:val="20"/>
              </w:rPr>
              <w:t>+620</w:t>
            </w:r>
            <w:r w:rsidR="00C820A3" w:rsidRPr="00B353FB">
              <w:rPr>
                <w:color w:val="000000"/>
                <w:sz w:val="20"/>
                <w:szCs w:val="20"/>
              </w:rPr>
              <w:t>/0,</w:t>
            </w:r>
            <w:r w:rsidR="00C932D2">
              <w:rPr>
                <w:color w:val="000000"/>
                <w:sz w:val="20"/>
                <w:szCs w:val="20"/>
              </w:rPr>
              <w:t>8</w:t>
            </w:r>
          </w:p>
        </w:tc>
        <w:tc>
          <w:tcPr>
            <w:tcW w:w="1655" w:type="dxa"/>
            <w:tcBorders>
              <w:top w:val="nil"/>
              <w:left w:val="nil"/>
              <w:bottom w:val="single" w:sz="4" w:space="0" w:color="auto"/>
              <w:right w:val="single" w:sz="4" w:space="0" w:color="auto"/>
            </w:tcBorders>
            <w:shd w:val="clear" w:color="auto" w:fill="auto"/>
            <w:noWrap/>
            <w:vAlign w:val="bottom"/>
            <w:hideMark/>
          </w:tcPr>
          <w:p w14:paraId="60DDDE13" w14:textId="777ADBCF" w:rsidR="00732D36" w:rsidRPr="00B353FB" w:rsidRDefault="00732D36">
            <w:pPr>
              <w:jc w:val="right"/>
              <w:rPr>
                <w:color w:val="000000"/>
                <w:sz w:val="20"/>
                <w:szCs w:val="20"/>
              </w:rPr>
            </w:pPr>
            <w:r w:rsidRPr="00B353FB">
              <w:rPr>
                <w:color w:val="000000"/>
                <w:sz w:val="20"/>
                <w:szCs w:val="20"/>
              </w:rPr>
              <w:t>248</w:t>
            </w:r>
            <w:r w:rsidR="00C932D2">
              <w:rPr>
                <w:color w:val="000000"/>
                <w:sz w:val="20"/>
                <w:szCs w:val="20"/>
              </w:rPr>
              <w:t>+400</w:t>
            </w:r>
            <w:r w:rsidR="00C820A3" w:rsidRPr="00B353FB">
              <w:rPr>
                <w:color w:val="000000"/>
                <w:sz w:val="20"/>
                <w:szCs w:val="20"/>
              </w:rPr>
              <w:t>/0,</w:t>
            </w:r>
            <w:r w:rsidR="00C932D2">
              <w:rPr>
                <w:color w:val="000000"/>
                <w:sz w:val="20"/>
                <w:szCs w:val="20"/>
              </w:rPr>
              <w:t>6</w:t>
            </w:r>
          </w:p>
        </w:tc>
        <w:tc>
          <w:tcPr>
            <w:tcW w:w="1177" w:type="dxa"/>
            <w:tcBorders>
              <w:top w:val="nil"/>
              <w:left w:val="nil"/>
              <w:bottom w:val="single" w:sz="4" w:space="0" w:color="auto"/>
              <w:right w:val="single" w:sz="4" w:space="0" w:color="auto"/>
            </w:tcBorders>
            <w:shd w:val="clear" w:color="auto" w:fill="auto"/>
            <w:noWrap/>
            <w:vAlign w:val="bottom"/>
            <w:hideMark/>
          </w:tcPr>
          <w:p w14:paraId="3A9D5C27"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1E50CD9" w14:textId="3F914A23" w:rsidR="00732D36" w:rsidRPr="00B353FB" w:rsidRDefault="00C932D2">
            <w:pPr>
              <w:rPr>
                <w:color w:val="343334"/>
                <w:sz w:val="20"/>
                <w:szCs w:val="20"/>
              </w:rPr>
            </w:pPr>
            <w:r>
              <w:rPr>
                <w:color w:val="343334"/>
                <w:sz w:val="20"/>
                <w:szCs w:val="20"/>
              </w:rPr>
              <w:t>220/0,2</w:t>
            </w:r>
            <w:r w:rsidR="00732D36" w:rsidRPr="00B353FB">
              <w:rPr>
                <w:color w:val="343334"/>
                <w:sz w:val="20"/>
                <w:szCs w:val="20"/>
              </w:rPr>
              <w:t> </w:t>
            </w:r>
          </w:p>
        </w:tc>
      </w:tr>
      <w:tr w:rsidR="00C932D2" w:rsidRPr="00B353FB" w14:paraId="09DD426F" w14:textId="77777777" w:rsidTr="00C932D2">
        <w:trPr>
          <w:trHeight w:val="351"/>
        </w:trPr>
        <w:tc>
          <w:tcPr>
            <w:tcW w:w="3114" w:type="dxa"/>
            <w:tcBorders>
              <w:top w:val="nil"/>
              <w:left w:val="single" w:sz="4" w:space="0" w:color="auto"/>
              <w:bottom w:val="single" w:sz="4" w:space="0" w:color="auto"/>
              <w:right w:val="single" w:sz="4" w:space="0" w:color="auto"/>
            </w:tcBorders>
            <w:shd w:val="clear" w:color="auto" w:fill="auto"/>
            <w:hideMark/>
          </w:tcPr>
          <w:p w14:paraId="0261DD7D" w14:textId="548CE907" w:rsidR="00732D36" w:rsidRPr="00B353FB" w:rsidRDefault="00732D36">
            <w:pPr>
              <w:rPr>
                <w:color w:val="343334"/>
                <w:sz w:val="20"/>
                <w:szCs w:val="20"/>
              </w:rPr>
            </w:pPr>
            <w:r w:rsidRPr="00B353FB">
              <w:rPr>
                <w:color w:val="343334"/>
                <w:sz w:val="20"/>
                <w:szCs w:val="20"/>
              </w:rPr>
              <w:t xml:space="preserve">Anykščių vaikų lopšelis-darželis </w:t>
            </w:r>
            <w:r w:rsidR="00E15571" w:rsidRPr="00B353FB">
              <w:rPr>
                <w:color w:val="343334"/>
                <w:sz w:val="20"/>
                <w:szCs w:val="20"/>
              </w:rPr>
              <w:t>„</w:t>
            </w:r>
            <w:r w:rsidRPr="00B353FB">
              <w:rPr>
                <w:color w:val="343334"/>
                <w:sz w:val="20"/>
                <w:szCs w:val="20"/>
              </w:rPr>
              <w:t>Žiogelis</w:t>
            </w:r>
            <w:r w:rsidR="00E15571" w:rsidRPr="00B353FB">
              <w:rPr>
                <w:color w:val="343334"/>
                <w:sz w:val="20"/>
                <w:szCs w:val="20"/>
              </w:rPr>
              <w:t>“</w:t>
            </w:r>
          </w:p>
        </w:tc>
        <w:tc>
          <w:tcPr>
            <w:tcW w:w="879" w:type="dxa"/>
            <w:tcBorders>
              <w:top w:val="nil"/>
              <w:left w:val="nil"/>
              <w:bottom w:val="single" w:sz="4" w:space="0" w:color="auto"/>
              <w:right w:val="single" w:sz="4" w:space="0" w:color="auto"/>
            </w:tcBorders>
            <w:shd w:val="clear" w:color="auto" w:fill="auto"/>
            <w:noWrap/>
            <w:vAlign w:val="bottom"/>
            <w:hideMark/>
          </w:tcPr>
          <w:p w14:paraId="7F7AA334" w14:textId="77777777" w:rsidR="00732D36" w:rsidRPr="00B353FB" w:rsidRDefault="00732D36">
            <w:pPr>
              <w:jc w:val="right"/>
              <w:rPr>
                <w:color w:val="000000"/>
                <w:sz w:val="20"/>
                <w:szCs w:val="20"/>
              </w:rPr>
            </w:pPr>
            <w:r w:rsidRPr="00B353FB">
              <w:rPr>
                <w:color w:val="000000"/>
                <w:sz w:val="20"/>
                <w:szCs w:val="20"/>
              </w:rPr>
              <w:t>1</w:t>
            </w:r>
          </w:p>
        </w:tc>
        <w:tc>
          <w:tcPr>
            <w:tcW w:w="1655" w:type="dxa"/>
            <w:tcBorders>
              <w:top w:val="nil"/>
              <w:left w:val="nil"/>
              <w:bottom w:val="single" w:sz="4" w:space="0" w:color="auto"/>
              <w:right w:val="single" w:sz="4" w:space="0" w:color="auto"/>
            </w:tcBorders>
            <w:shd w:val="clear" w:color="auto" w:fill="auto"/>
            <w:noWrap/>
            <w:vAlign w:val="bottom"/>
            <w:hideMark/>
          </w:tcPr>
          <w:p w14:paraId="1ED3F4D6" w14:textId="0677E665" w:rsidR="00732D36" w:rsidRPr="00B353FB" w:rsidRDefault="00732D36">
            <w:pPr>
              <w:jc w:val="right"/>
              <w:rPr>
                <w:color w:val="000000"/>
                <w:sz w:val="20"/>
                <w:szCs w:val="20"/>
              </w:rPr>
            </w:pPr>
            <w:r w:rsidRPr="00B353FB">
              <w:rPr>
                <w:color w:val="000000"/>
                <w:sz w:val="20"/>
                <w:szCs w:val="20"/>
              </w:rPr>
              <w:t>176</w:t>
            </w:r>
            <w:r w:rsidR="00C932D2">
              <w:rPr>
                <w:color w:val="000000"/>
                <w:sz w:val="20"/>
                <w:szCs w:val="20"/>
              </w:rPr>
              <w:t>+124</w:t>
            </w:r>
            <w:r w:rsidR="00C820A3" w:rsidRPr="00B353FB">
              <w:rPr>
                <w:color w:val="000000"/>
                <w:sz w:val="20"/>
                <w:szCs w:val="20"/>
              </w:rPr>
              <w:t>/0,</w:t>
            </w:r>
            <w:r w:rsidR="00C932D2">
              <w:rPr>
                <w:color w:val="000000"/>
                <w:sz w:val="20"/>
                <w:szCs w:val="20"/>
              </w:rPr>
              <w:t>3</w:t>
            </w:r>
          </w:p>
        </w:tc>
        <w:tc>
          <w:tcPr>
            <w:tcW w:w="1655" w:type="dxa"/>
            <w:tcBorders>
              <w:top w:val="nil"/>
              <w:left w:val="nil"/>
              <w:bottom w:val="single" w:sz="4" w:space="0" w:color="auto"/>
              <w:right w:val="single" w:sz="4" w:space="0" w:color="auto"/>
            </w:tcBorders>
            <w:shd w:val="clear" w:color="auto" w:fill="auto"/>
            <w:noWrap/>
            <w:vAlign w:val="bottom"/>
            <w:hideMark/>
          </w:tcPr>
          <w:p w14:paraId="4464725C" w14:textId="75109393" w:rsidR="00732D36" w:rsidRPr="00B353FB" w:rsidRDefault="00732D36">
            <w:pPr>
              <w:jc w:val="right"/>
              <w:rPr>
                <w:color w:val="000000"/>
                <w:sz w:val="20"/>
                <w:szCs w:val="20"/>
              </w:rPr>
            </w:pPr>
            <w:r w:rsidRPr="00B353FB">
              <w:rPr>
                <w:color w:val="000000"/>
                <w:sz w:val="20"/>
                <w:szCs w:val="20"/>
              </w:rPr>
              <w:t>176</w:t>
            </w:r>
            <w:r w:rsidR="00C932D2">
              <w:rPr>
                <w:color w:val="000000"/>
                <w:sz w:val="20"/>
                <w:szCs w:val="20"/>
              </w:rPr>
              <w:t>+124</w:t>
            </w:r>
            <w:r w:rsidR="00C820A3" w:rsidRPr="00B353FB">
              <w:rPr>
                <w:color w:val="000000"/>
                <w:sz w:val="20"/>
                <w:szCs w:val="20"/>
              </w:rPr>
              <w:t>/0,</w:t>
            </w:r>
            <w:r w:rsidR="00C932D2">
              <w:rPr>
                <w:color w:val="000000"/>
                <w:sz w:val="20"/>
                <w:szCs w:val="20"/>
              </w:rPr>
              <w:t>3</w:t>
            </w:r>
          </w:p>
        </w:tc>
        <w:tc>
          <w:tcPr>
            <w:tcW w:w="1177" w:type="dxa"/>
            <w:tcBorders>
              <w:top w:val="nil"/>
              <w:left w:val="nil"/>
              <w:bottom w:val="single" w:sz="4" w:space="0" w:color="auto"/>
              <w:right w:val="single" w:sz="4" w:space="0" w:color="auto"/>
            </w:tcBorders>
            <w:shd w:val="clear" w:color="auto" w:fill="auto"/>
            <w:noWrap/>
            <w:vAlign w:val="bottom"/>
            <w:hideMark/>
          </w:tcPr>
          <w:p w14:paraId="5C840B3D" w14:textId="77777777" w:rsidR="00732D36" w:rsidRPr="00B353FB" w:rsidRDefault="00732D36">
            <w:pPr>
              <w:rPr>
                <w:color w:val="000000"/>
                <w:sz w:val="20"/>
                <w:szCs w:val="20"/>
              </w:rPr>
            </w:pPr>
            <w:r w:rsidRPr="00B353FB">
              <w:rPr>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50AFF881" w14:textId="77777777" w:rsidR="00732D36" w:rsidRPr="00B353FB" w:rsidRDefault="00732D36">
            <w:pPr>
              <w:rPr>
                <w:color w:val="343334"/>
                <w:sz w:val="20"/>
                <w:szCs w:val="20"/>
              </w:rPr>
            </w:pPr>
            <w:r w:rsidRPr="00B353FB">
              <w:rPr>
                <w:color w:val="343334"/>
                <w:sz w:val="20"/>
                <w:szCs w:val="20"/>
              </w:rPr>
              <w:t> </w:t>
            </w:r>
          </w:p>
        </w:tc>
      </w:tr>
      <w:tr w:rsidR="00C932D2" w:rsidRPr="00B353FB" w14:paraId="696B058D" w14:textId="77777777" w:rsidTr="00C932D2">
        <w:trPr>
          <w:trHeight w:val="434"/>
        </w:trPr>
        <w:tc>
          <w:tcPr>
            <w:tcW w:w="3114" w:type="dxa"/>
            <w:tcBorders>
              <w:top w:val="nil"/>
              <w:left w:val="single" w:sz="4" w:space="0" w:color="auto"/>
              <w:bottom w:val="single" w:sz="4" w:space="0" w:color="auto"/>
              <w:right w:val="single" w:sz="4" w:space="0" w:color="auto"/>
            </w:tcBorders>
            <w:shd w:val="clear" w:color="auto" w:fill="auto"/>
            <w:vAlign w:val="bottom"/>
            <w:hideMark/>
          </w:tcPr>
          <w:p w14:paraId="084A6070" w14:textId="77777777" w:rsidR="00732D36" w:rsidRPr="00B353FB" w:rsidRDefault="00732D36">
            <w:pPr>
              <w:rPr>
                <w:b/>
                <w:bCs/>
                <w:color w:val="000000"/>
                <w:sz w:val="20"/>
                <w:szCs w:val="20"/>
              </w:rPr>
            </w:pPr>
            <w:r w:rsidRPr="00B353FB">
              <w:rPr>
                <w:b/>
                <w:bCs/>
                <w:color w:val="000000"/>
                <w:sz w:val="20"/>
                <w:szCs w:val="20"/>
              </w:rPr>
              <w:t>Iš viso</w:t>
            </w:r>
          </w:p>
        </w:tc>
        <w:tc>
          <w:tcPr>
            <w:tcW w:w="879" w:type="dxa"/>
            <w:tcBorders>
              <w:top w:val="nil"/>
              <w:left w:val="nil"/>
              <w:bottom w:val="single" w:sz="4" w:space="0" w:color="auto"/>
              <w:right w:val="single" w:sz="4" w:space="0" w:color="auto"/>
            </w:tcBorders>
            <w:shd w:val="clear" w:color="auto" w:fill="auto"/>
            <w:noWrap/>
            <w:vAlign w:val="bottom"/>
            <w:hideMark/>
          </w:tcPr>
          <w:p w14:paraId="28626070" w14:textId="77777777" w:rsidR="00732D36" w:rsidRPr="00B353FB" w:rsidRDefault="00732D36">
            <w:pPr>
              <w:jc w:val="right"/>
              <w:rPr>
                <w:b/>
                <w:bCs/>
                <w:color w:val="000000"/>
                <w:sz w:val="20"/>
                <w:szCs w:val="20"/>
              </w:rPr>
            </w:pPr>
            <w:r w:rsidRPr="00B353FB">
              <w:rPr>
                <w:b/>
                <w:bCs/>
                <w:color w:val="000000"/>
                <w:sz w:val="20"/>
                <w:szCs w:val="20"/>
              </w:rPr>
              <w:t>72</w:t>
            </w:r>
          </w:p>
        </w:tc>
        <w:tc>
          <w:tcPr>
            <w:tcW w:w="1655" w:type="dxa"/>
            <w:tcBorders>
              <w:top w:val="nil"/>
              <w:left w:val="nil"/>
              <w:bottom w:val="single" w:sz="4" w:space="0" w:color="auto"/>
              <w:right w:val="single" w:sz="4" w:space="0" w:color="auto"/>
            </w:tcBorders>
            <w:shd w:val="clear" w:color="auto" w:fill="auto"/>
            <w:noWrap/>
            <w:vAlign w:val="bottom"/>
            <w:hideMark/>
          </w:tcPr>
          <w:p w14:paraId="611A618E" w14:textId="78214B0C" w:rsidR="00732D36" w:rsidRPr="00B353FB" w:rsidRDefault="00732D36">
            <w:pPr>
              <w:jc w:val="right"/>
              <w:rPr>
                <w:b/>
                <w:bCs/>
                <w:color w:val="000000"/>
                <w:sz w:val="20"/>
                <w:szCs w:val="20"/>
              </w:rPr>
            </w:pPr>
            <w:r w:rsidRPr="00B353FB">
              <w:rPr>
                <w:b/>
                <w:bCs/>
                <w:color w:val="000000"/>
                <w:sz w:val="20"/>
                <w:szCs w:val="20"/>
              </w:rPr>
              <w:t>12100</w:t>
            </w:r>
            <w:r w:rsidR="00C932D2">
              <w:rPr>
                <w:b/>
                <w:bCs/>
                <w:color w:val="000000"/>
                <w:sz w:val="20"/>
                <w:szCs w:val="20"/>
              </w:rPr>
              <w:t>+26292</w:t>
            </w:r>
            <w:r w:rsidR="00C820A3" w:rsidRPr="00B353FB">
              <w:rPr>
                <w:b/>
                <w:bCs/>
                <w:color w:val="000000"/>
                <w:sz w:val="20"/>
                <w:szCs w:val="20"/>
              </w:rPr>
              <w:t>/</w:t>
            </w:r>
            <w:r w:rsidR="00C932D2">
              <w:rPr>
                <w:b/>
                <w:bCs/>
                <w:color w:val="000000"/>
                <w:sz w:val="20"/>
                <w:szCs w:val="20"/>
              </w:rPr>
              <w:t>38,4</w:t>
            </w:r>
          </w:p>
        </w:tc>
        <w:tc>
          <w:tcPr>
            <w:tcW w:w="1655" w:type="dxa"/>
            <w:tcBorders>
              <w:top w:val="nil"/>
              <w:left w:val="nil"/>
              <w:bottom w:val="single" w:sz="4" w:space="0" w:color="auto"/>
              <w:right w:val="single" w:sz="4" w:space="0" w:color="auto"/>
            </w:tcBorders>
            <w:shd w:val="clear" w:color="auto" w:fill="auto"/>
            <w:noWrap/>
            <w:vAlign w:val="bottom"/>
            <w:hideMark/>
          </w:tcPr>
          <w:p w14:paraId="4C1D7F9E" w14:textId="3570BF72" w:rsidR="00732D36" w:rsidRPr="00B353FB" w:rsidRDefault="00732D36">
            <w:pPr>
              <w:jc w:val="right"/>
              <w:rPr>
                <w:b/>
                <w:bCs/>
                <w:color w:val="000000"/>
                <w:sz w:val="20"/>
                <w:szCs w:val="20"/>
              </w:rPr>
            </w:pPr>
            <w:r w:rsidRPr="00B353FB">
              <w:rPr>
                <w:b/>
                <w:bCs/>
                <w:color w:val="000000"/>
                <w:sz w:val="20"/>
                <w:szCs w:val="20"/>
              </w:rPr>
              <w:t>11126</w:t>
            </w:r>
            <w:r w:rsidR="00C932D2">
              <w:rPr>
                <w:b/>
                <w:bCs/>
                <w:color w:val="000000"/>
                <w:sz w:val="20"/>
                <w:szCs w:val="20"/>
              </w:rPr>
              <w:t>+24950</w:t>
            </w:r>
            <w:r w:rsidR="00C820A3" w:rsidRPr="00B353FB">
              <w:rPr>
                <w:b/>
                <w:bCs/>
                <w:color w:val="000000"/>
                <w:sz w:val="20"/>
                <w:szCs w:val="20"/>
              </w:rPr>
              <w:t>/</w:t>
            </w:r>
            <w:r w:rsidR="00C932D2">
              <w:rPr>
                <w:b/>
                <w:bCs/>
                <w:color w:val="000000"/>
                <w:sz w:val="20"/>
                <w:szCs w:val="20"/>
              </w:rPr>
              <w:t>36,1</w:t>
            </w:r>
          </w:p>
        </w:tc>
        <w:tc>
          <w:tcPr>
            <w:tcW w:w="1177" w:type="dxa"/>
            <w:tcBorders>
              <w:top w:val="nil"/>
              <w:left w:val="nil"/>
              <w:bottom w:val="single" w:sz="4" w:space="0" w:color="auto"/>
              <w:right w:val="single" w:sz="4" w:space="0" w:color="auto"/>
            </w:tcBorders>
            <w:shd w:val="clear" w:color="auto" w:fill="auto"/>
            <w:noWrap/>
            <w:vAlign w:val="bottom"/>
            <w:hideMark/>
          </w:tcPr>
          <w:p w14:paraId="22B5B3FB" w14:textId="5DF4BFED" w:rsidR="00732D36" w:rsidRPr="00B353FB" w:rsidRDefault="00732D36">
            <w:pPr>
              <w:jc w:val="right"/>
              <w:rPr>
                <w:b/>
                <w:bCs/>
                <w:color w:val="000000"/>
                <w:sz w:val="20"/>
                <w:szCs w:val="20"/>
              </w:rPr>
            </w:pPr>
            <w:r w:rsidRPr="00B353FB">
              <w:rPr>
                <w:b/>
                <w:bCs/>
                <w:color w:val="000000"/>
                <w:sz w:val="20"/>
                <w:szCs w:val="20"/>
              </w:rPr>
              <w:t>650</w:t>
            </w:r>
            <w:r w:rsidR="00C820A3" w:rsidRPr="00B353FB">
              <w:rPr>
                <w:b/>
                <w:bCs/>
                <w:color w:val="000000"/>
                <w:sz w:val="20"/>
                <w:szCs w:val="20"/>
              </w:rPr>
              <w:t>/</w:t>
            </w:r>
            <w:r w:rsidR="00C932D2">
              <w:rPr>
                <w:b/>
                <w:bCs/>
                <w:color w:val="000000"/>
                <w:sz w:val="20"/>
                <w:szCs w:val="20"/>
              </w:rPr>
              <w:t>1,3</w:t>
            </w:r>
          </w:p>
        </w:tc>
        <w:tc>
          <w:tcPr>
            <w:tcW w:w="1560" w:type="dxa"/>
            <w:tcBorders>
              <w:top w:val="nil"/>
              <w:left w:val="nil"/>
              <w:bottom w:val="single" w:sz="4" w:space="0" w:color="auto"/>
              <w:right w:val="single" w:sz="4" w:space="0" w:color="auto"/>
            </w:tcBorders>
            <w:shd w:val="clear" w:color="auto" w:fill="auto"/>
            <w:noWrap/>
            <w:vAlign w:val="bottom"/>
            <w:hideMark/>
          </w:tcPr>
          <w:p w14:paraId="2FC66705" w14:textId="585F95C7" w:rsidR="00732D36" w:rsidRPr="00B353FB" w:rsidRDefault="00C932D2" w:rsidP="00C932D2">
            <w:pPr>
              <w:rPr>
                <w:b/>
                <w:bCs/>
                <w:color w:val="000000"/>
                <w:sz w:val="20"/>
                <w:szCs w:val="20"/>
              </w:rPr>
            </w:pPr>
            <w:r>
              <w:rPr>
                <w:b/>
                <w:bCs/>
                <w:color w:val="000000"/>
                <w:sz w:val="20"/>
                <w:szCs w:val="20"/>
              </w:rPr>
              <w:t>324+692/1</w:t>
            </w:r>
          </w:p>
        </w:tc>
      </w:tr>
    </w:tbl>
    <w:p w14:paraId="52045C94" w14:textId="77777777" w:rsidR="002B732F" w:rsidRDefault="002B732F" w:rsidP="00547944">
      <w:pPr>
        <w:tabs>
          <w:tab w:val="left" w:pos="1206"/>
          <w:tab w:val="left" w:pos="1247"/>
        </w:tabs>
        <w:spacing w:line="360" w:lineRule="auto"/>
        <w:ind w:right="-164"/>
        <w:contextualSpacing/>
        <w:jc w:val="both"/>
      </w:pPr>
    </w:p>
    <w:p w14:paraId="3D37B51C" w14:textId="77777777" w:rsidR="008F78C8" w:rsidRPr="00F766A2" w:rsidRDefault="008F78C8" w:rsidP="00197C0D">
      <w:pPr>
        <w:pStyle w:val="HTMLiankstoformatuotas"/>
        <w:tabs>
          <w:tab w:val="left" w:pos="851"/>
        </w:tabs>
        <w:jc w:val="both"/>
        <w:rPr>
          <w:rFonts w:ascii="Times New Roman" w:hAnsi="Times New Roman" w:cs="Times New Roman"/>
          <w:i/>
        </w:rPr>
      </w:pPr>
    </w:p>
    <w:p w14:paraId="310EF420" w14:textId="7AFAE853" w:rsidR="00F31F70" w:rsidRPr="009E0F59" w:rsidRDefault="00C820A3" w:rsidP="00197C0D">
      <w:pPr>
        <w:pStyle w:val="HTMLiankstoformatuotas"/>
        <w:tabs>
          <w:tab w:val="left" w:pos="851"/>
        </w:tabs>
        <w:jc w:val="both"/>
        <w:rPr>
          <w:rFonts w:ascii="Times New Roman" w:hAnsi="Times New Roman" w:cs="Times New Roman"/>
          <w:i/>
        </w:rPr>
      </w:pPr>
      <w:r w:rsidRPr="009E0F59">
        <w:rPr>
          <w:rFonts w:ascii="Times New Roman" w:hAnsi="Times New Roman" w:cs="Times New Roman"/>
          <w:i/>
        </w:rPr>
        <w:t>3</w:t>
      </w:r>
      <w:r w:rsidR="009917C7" w:rsidRPr="009E0F59">
        <w:rPr>
          <w:rFonts w:ascii="Times New Roman" w:hAnsi="Times New Roman" w:cs="Times New Roman"/>
          <w:i/>
        </w:rPr>
        <w:t xml:space="preserve"> 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620"/>
        <w:gridCol w:w="2250"/>
      </w:tblGrid>
      <w:tr w:rsidR="00525447" w:rsidRPr="00197C0D" w14:paraId="6463675A" w14:textId="77777777" w:rsidTr="00196CE6">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620"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2250"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196CE6">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620"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2250"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196CE6">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620" w:type="dxa"/>
            <w:shd w:val="clear" w:color="auto" w:fill="auto"/>
          </w:tcPr>
          <w:p w14:paraId="64F2EC62" w14:textId="0A11F368" w:rsidR="00525447" w:rsidRPr="00197C0D" w:rsidRDefault="009073B3" w:rsidP="00197C0D">
            <w:pPr>
              <w:spacing w:after="200"/>
              <w:contextualSpacing/>
              <w:jc w:val="both"/>
              <w:rPr>
                <w:b/>
                <w:color w:val="000000" w:themeColor="text1"/>
                <w:sz w:val="20"/>
                <w:szCs w:val="20"/>
              </w:rPr>
            </w:pPr>
            <w:r>
              <w:rPr>
                <w:b/>
                <w:color w:val="000000" w:themeColor="text1"/>
                <w:sz w:val="20"/>
                <w:szCs w:val="20"/>
              </w:rPr>
              <w:t>3</w:t>
            </w:r>
            <w:r w:rsidR="00747D7E">
              <w:rPr>
                <w:b/>
                <w:color w:val="000000" w:themeColor="text1"/>
                <w:sz w:val="20"/>
                <w:szCs w:val="20"/>
              </w:rPr>
              <w:t>47,7</w:t>
            </w:r>
          </w:p>
        </w:tc>
        <w:tc>
          <w:tcPr>
            <w:tcW w:w="2250" w:type="dxa"/>
            <w:shd w:val="clear" w:color="auto" w:fill="auto"/>
          </w:tcPr>
          <w:p w14:paraId="56635D1E" w14:textId="1D2C220F" w:rsidR="00100011" w:rsidRPr="00197C0D" w:rsidRDefault="009073B3" w:rsidP="00197C0D">
            <w:pPr>
              <w:spacing w:after="200"/>
              <w:contextualSpacing/>
              <w:jc w:val="both"/>
              <w:rPr>
                <w:b/>
                <w:color w:val="000000" w:themeColor="text1"/>
                <w:sz w:val="20"/>
                <w:szCs w:val="20"/>
              </w:rPr>
            </w:pPr>
            <w:r>
              <w:rPr>
                <w:b/>
                <w:color w:val="000000" w:themeColor="text1"/>
                <w:sz w:val="20"/>
                <w:szCs w:val="20"/>
              </w:rPr>
              <w:t>10,8</w:t>
            </w:r>
          </w:p>
        </w:tc>
      </w:tr>
      <w:tr w:rsidR="00F31F70" w:rsidRPr="00F31F70" w14:paraId="540D7106" w14:textId="77777777" w:rsidTr="00F31F70">
        <w:trPr>
          <w:cantSplit/>
          <w:trHeight w:hRule="exact" w:val="289"/>
        </w:trPr>
        <w:tc>
          <w:tcPr>
            <w:tcW w:w="851" w:type="dxa"/>
            <w:shd w:val="clear" w:color="auto" w:fill="auto"/>
          </w:tcPr>
          <w:p w14:paraId="3419A3E5" w14:textId="0CFFC304" w:rsidR="00F31F70" w:rsidRPr="00F31F70" w:rsidRDefault="00F31F70" w:rsidP="00197C0D">
            <w:pPr>
              <w:spacing w:after="200"/>
              <w:contextualSpacing/>
              <w:jc w:val="both"/>
              <w:rPr>
                <w:bCs/>
                <w:i/>
                <w:iCs/>
                <w:sz w:val="20"/>
                <w:szCs w:val="20"/>
              </w:rPr>
            </w:pPr>
            <w:r w:rsidRPr="00F31F70">
              <w:rPr>
                <w:bCs/>
                <w:i/>
                <w:iCs/>
                <w:sz w:val="20"/>
                <w:szCs w:val="20"/>
              </w:rPr>
              <w:t>1.2.</w:t>
            </w:r>
          </w:p>
          <w:p w14:paraId="1F37CCE6" w14:textId="22B5D0D8" w:rsidR="00F31F70" w:rsidRPr="00F31F70" w:rsidRDefault="00F31F70" w:rsidP="00197C0D">
            <w:pPr>
              <w:spacing w:after="200"/>
              <w:contextualSpacing/>
              <w:jc w:val="both"/>
              <w:rPr>
                <w:bCs/>
                <w:i/>
                <w:iCs/>
                <w:sz w:val="20"/>
                <w:szCs w:val="20"/>
              </w:rPr>
            </w:pPr>
          </w:p>
        </w:tc>
        <w:tc>
          <w:tcPr>
            <w:tcW w:w="1134" w:type="dxa"/>
            <w:shd w:val="clear" w:color="auto" w:fill="auto"/>
          </w:tcPr>
          <w:p w14:paraId="3ABC5C50" w14:textId="77777777" w:rsidR="00F31F70" w:rsidRPr="00F31F70" w:rsidRDefault="00F31F70" w:rsidP="00197C0D">
            <w:pPr>
              <w:spacing w:after="200"/>
              <w:contextualSpacing/>
              <w:jc w:val="both"/>
              <w:rPr>
                <w:bCs/>
                <w:i/>
                <w:iCs/>
                <w:sz w:val="20"/>
                <w:szCs w:val="20"/>
              </w:rPr>
            </w:pPr>
          </w:p>
        </w:tc>
        <w:tc>
          <w:tcPr>
            <w:tcW w:w="4074" w:type="dxa"/>
            <w:shd w:val="clear" w:color="auto" w:fill="auto"/>
          </w:tcPr>
          <w:p w14:paraId="5DF28F1C" w14:textId="77777777" w:rsidR="00F31F70" w:rsidRPr="00F31F70" w:rsidRDefault="00F31F70" w:rsidP="00197C0D">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F31F70" w:rsidRPr="00F31F70" w:rsidRDefault="00F31F70" w:rsidP="00197C0D">
            <w:pPr>
              <w:spacing w:after="200"/>
              <w:contextualSpacing/>
              <w:jc w:val="both"/>
              <w:rPr>
                <w:bCs/>
                <w:i/>
                <w:iCs/>
                <w:color w:val="000000" w:themeColor="text1"/>
                <w:sz w:val="20"/>
                <w:szCs w:val="20"/>
              </w:rPr>
            </w:pPr>
          </w:p>
        </w:tc>
        <w:tc>
          <w:tcPr>
            <w:tcW w:w="1620" w:type="dxa"/>
            <w:shd w:val="clear" w:color="auto" w:fill="auto"/>
          </w:tcPr>
          <w:p w14:paraId="712EB31A" w14:textId="19D053CC" w:rsidR="00F31F70" w:rsidRPr="00F31F70" w:rsidRDefault="003A1E43" w:rsidP="00197C0D">
            <w:pPr>
              <w:spacing w:after="200"/>
              <w:contextualSpacing/>
              <w:jc w:val="both"/>
              <w:rPr>
                <w:bCs/>
                <w:i/>
                <w:iCs/>
                <w:color w:val="000000" w:themeColor="text1"/>
                <w:sz w:val="20"/>
                <w:szCs w:val="20"/>
              </w:rPr>
            </w:pPr>
            <w:r>
              <w:rPr>
                <w:bCs/>
                <w:i/>
                <w:iCs/>
                <w:color w:val="000000" w:themeColor="text1"/>
                <w:sz w:val="20"/>
                <w:szCs w:val="20"/>
              </w:rPr>
              <w:t>-</w:t>
            </w:r>
            <w:r w:rsidR="00747D7E">
              <w:rPr>
                <w:bCs/>
                <w:i/>
                <w:iCs/>
                <w:color w:val="000000" w:themeColor="text1"/>
                <w:sz w:val="20"/>
                <w:szCs w:val="20"/>
              </w:rPr>
              <w:t>13</w:t>
            </w:r>
          </w:p>
        </w:tc>
        <w:tc>
          <w:tcPr>
            <w:tcW w:w="2250" w:type="dxa"/>
            <w:shd w:val="clear" w:color="auto" w:fill="auto"/>
          </w:tcPr>
          <w:p w14:paraId="2799D858" w14:textId="1FDF8372" w:rsidR="00F31F70" w:rsidRPr="00F31F70" w:rsidRDefault="003A1E43" w:rsidP="00197C0D">
            <w:pPr>
              <w:spacing w:after="200"/>
              <w:contextualSpacing/>
              <w:jc w:val="both"/>
              <w:rPr>
                <w:bCs/>
                <w:i/>
                <w:iCs/>
                <w:color w:val="000000" w:themeColor="text1"/>
                <w:sz w:val="20"/>
                <w:szCs w:val="20"/>
              </w:rPr>
            </w:pPr>
            <w:r>
              <w:rPr>
                <w:bCs/>
                <w:i/>
                <w:iCs/>
                <w:color w:val="000000" w:themeColor="text1"/>
                <w:sz w:val="20"/>
                <w:szCs w:val="20"/>
              </w:rPr>
              <w:t>1</w:t>
            </w:r>
          </w:p>
        </w:tc>
      </w:tr>
      <w:tr w:rsidR="003A1E43" w:rsidRPr="003A1E43" w14:paraId="5F53C148" w14:textId="77777777" w:rsidTr="00F31F70">
        <w:trPr>
          <w:cantSplit/>
          <w:trHeight w:hRule="exact" w:val="289"/>
        </w:trPr>
        <w:tc>
          <w:tcPr>
            <w:tcW w:w="851" w:type="dxa"/>
            <w:shd w:val="clear" w:color="auto" w:fill="auto"/>
          </w:tcPr>
          <w:p w14:paraId="76A482DE" w14:textId="2095DD40" w:rsidR="003A1E43" w:rsidRPr="003A1E43" w:rsidRDefault="003A1E43" w:rsidP="003A1E43">
            <w:pPr>
              <w:spacing w:after="200"/>
              <w:contextualSpacing/>
              <w:jc w:val="both"/>
              <w:rPr>
                <w:b/>
                <w:sz w:val="20"/>
                <w:szCs w:val="20"/>
              </w:rPr>
            </w:pPr>
            <w:r>
              <w:rPr>
                <w:b/>
                <w:sz w:val="20"/>
                <w:szCs w:val="20"/>
              </w:rPr>
              <w:t>1.2.1.</w:t>
            </w:r>
          </w:p>
        </w:tc>
        <w:tc>
          <w:tcPr>
            <w:tcW w:w="1134" w:type="dxa"/>
            <w:shd w:val="clear" w:color="auto" w:fill="auto"/>
          </w:tcPr>
          <w:p w14:paraId="203D830D" w14:textId="6166D1D5" w:rsidR="003A1E43" w:rsidRPr="003A1E43" w:rsidRDefault="003A1E43" w:rsidP="003A1E43">
            <w:pPr>
              <w:spacing w:after="200"/>
              <w:contextualSpacing/>
              <w:jc w:val="both"/>
              <w:rPr>
                <w:b/>
                <w:sz w:val="20"/>
                <w:szCs w:val="20"/>
              </w:rPr>
            </w:pPr>
            <w:r>
              <w:rPr>
                <w:b/>
                <w:sz w:val="20"/>
                <w:szCs w:val="20"/>
              </w:rPr>
              <w:t>1.</w:t>
            </w:r>
          </w:p>
        </w:tc>
        <w:tc>
          <w:tcPr>
            <w:tcW w:w="4074" w:type="dxa"/>
            <w:shd w:val="clear" w:color="auto" w:fill="auto"/>
          </w:tcPr>
          <w:p w14:paraId="72D93BB2" w14:textId="43686FF9" w:rsidR="003A1E43" w:rsidRPr="003A1E43" w:rsidRDefault="003A1E43" w:rsidP="003A1E43">
            <w:pPr>
              <w:spacing w:after="200"/>
              <w:contextualSpacing/>
              <w:jc w:val="both"/>
              <w:rPr>
                <w:b/>
                <w:color w:val="000000" w:themeColor="text1"/>
                <w:sz w:val="20"/>
                <w:szCs w:val="20"/>
              </w:rPr>
            </w:pPr>
            <w:r>
              <w:rPr>
                <w:b/>
                <w:color w:val="000000" w:themeColor="text1"/>
                <w:sz w:val="20"/>
                <w:szCs w:val="20"/>
              </w:rPr>
              <w:t>Darnios kurortinės plėtros programa</w:t>
            </w:r>
          </w:p>
        </w:tc>
        <w:tc>
          <w:tcPr>
            <w:tcW w:w="1620" w:type="dxa"/>
            <w:shd w:val="clear" w:color="auto" w:fill="auto"/>
          </w:tcPr>
          <w:p w14:paraId="12D421CA" w14:textId="7DDC8DB6" w:rsidR="003A1E43" w:rsidRPr="003A1E43" w:rsidRDefault="003A1E43" w:rsidP="003A1E43">
            <w:pPr>
              <w:spacing w:after="200"/>
              <w:contextualSpacing/>
              <w:jc w:val="both"/>
              <w:rPr>
                <w:b/>
                <w:color w:val="000000" w:themeColor="text1"/>
                <w:sz w:val="20"/>
                <w:szCs w:val="20"/>
              </w:rPr>
            </w:pPr>
            <w:r>
              <w:rPr>
                <w:b/>
                <w:color w:val="000000" w:themeColor="text1"/>
                <w:sz w:val="20"/>
                <w:szCs w:val="20"/>
              </w:rPr>
              <w:t>-1</w:t>
            </w:r>
          </w:p>
        </w:tc>
        <w:tc>
          <w:tcPr>
            <w:tcW w:w="2250" w:type="dxa"/>
            <w:shd w:val="clear" w:color="auto" w:fill="auto"/>
          </w:tcPr>
          <w:p w14:paraId="6F20FB40" w14:textId="77777777" w:rsidR="003A1E43" w:rsidRPr="003A1E43" w:rsidRDefault="003A1E43" w:rsidP="003A1E43">
            <w:pPr>
              <w:spacing w:after="200"/>
              <w:contextualSpacing/>
              <w:jc w:val="both"/>
              <w:rPr>
                <w:b/>
                <w:color w:val="000000" w:themeColor="text1"/>
                <w:sz w:val="20"/>
                <w:szCs w:val="20"/>
              </w:rPr>
            </w:pPr>
          </w:p>
        </w:tc>
      </w:tr>
      <w:tr w:rsidR="00747D7E" w:rsidRPr="003A1E43" w14:paraId="1270AC7E" w14:textId="77777777" w:rsidTr="00747D7E">
        <w:trPr>
          <w:cantSplit/>
          <w:trHeight w:hRule="exact" w:val="577"/>
        </w:trPr>
        <w:tc>
          <w:tcPr>
            <w:tcW w:w="851" w:type="dxa"/>
            <w:shd w:val="clear" w:color="auto" w:fill="auto"/>
          </w:tcPr>
          <w:p w14:paraId="482E958D" w14:textId="18485962" w:rsidR="00747D7E" w:rsidRDefault="00747D7E" w:rsidP="00747D7E">
            <w:pPr>
              <w:spacing w:after="200"/>
              <w:contextualSpacing/>
              <w:jc w:val="both"/>
              <w:rPr>
                <w:b/>
                <w:sz w:val="20"/>
                <w:szCs w:val="20"/>
              </w:rPr>
            </w:pPr>
            <w:r>
              <w:rPr>
                <w:b/>
                <w:sz w:val="20"/>
                <w:szCs w:val="20"/>
              </w:rPr>
              <w:t>1.2.6.</w:t>
            </w:r>
          </w:p>
        </w:tc>
        <w:tc>
          <w:tcPr>
            <w:tcW w:w="1134" w:type="dxa"/>
            <w:shd w:val="clear" w:color="auto" w:fill="auto"/>
          </w:tcPr>
          <w:p w14:paraId="3E2C28CD" w14:textId="69E95E63" w:rsidR="00747D7E" w:rsidRDefault="00747D7E" w:rsidP="00747D7E">
            <w:pPr>
              <w:spacing w:after="200"/>
              <w:contextualSpacing/>
              <w:jc w:val="both"/>
              <w:rPr>
                <w:b/>
                <w:sz w:val="20"/>
                <w:szCs w:val="20"/>
              </w:rPr>
            </w:pPr>
            <w:r>
              <w:rPr>
                <w:b/>
                <w:sz w:val="20"/>
                <w:szCs w:val="20"/>
              </w:rPr>
              <w:t>6.</w:t>
            </w:r>
          </w:p>
        </w:tc>
        <w:tc>
          <w:tcPr>
            <w:tcW w:w="4074" w:type="dxa"/>
            <w:shd w:val="clear" w:color="auto" w:fill="auto"/>
          </w:tcPr>
          <w:p w14:paraId="3F260D80" w14:textId="4099F5CA" w:rsidR="00747D7E"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620" w:type="dxa"/>
            <w:shd w:val="clear" w:color="auto" w:fill="auto"/>
          </w:tcPr>
          <w:p w14:paraId="31E0B6DA" w14:textId="26CADF0D" w:rsidR="00747D7E" w:rsidRDefault="00747D7E" w:rsidP="00747D7E">
            <w:pPr>
              <w:spacing w:after="200"/>
              <w:contextualSpacing/>
              <w:jc w:val="both"/>
              <w:rPr>
                <w:b/>
                <w:color w:val="000000" w:themeColor="text1"/>
                <w:sz w:val="20"/>
                <w:szCs w:val="20"/>
              </w:rPr>
            </w:pPr>
            <w:r>
              <w:rPr>
                <w:b/>
                <w:color w:val="000000" w:themeColor="text1"/>
                <w:sz w:val="20"/>
                <w:szCs w:val="20"/>
              </w:rPr>
              <w:t>-12</w:t>
            </w:r>
          </w:p>
        </w:tc>
        <w:tc>
          <w:tcPr>
            <w:tcW w:w="2250" w:type="dxa"/>
            <w:shd w:val="clear" w:color="auto" w:fill="auto"/>
          </w:tcPr>
          <w:p w14:paraId="14D38A63" w14:textId="77777777" w:rsidR="00747D7E" w:rsidRPr="003A1E43" w:rsidRDefault="00747D7E" w:rsidP="00747D7E">
            <w:pPr>
              <w:spacing w:after="200"/>
              <w:contextualSpacing/>
              <w:jc w:val="both"/>
              <w:rPr>
                <w:b/>
                <w:color w:val="000000" w:themeColor="text1"/>
                <w:sz w:val="20"/>
                <w:szCs w:val="20"/>
              </w:rPr>
            </w:pPr>
          </w:p>
        </w:tc>
      </w:tr>
      <w:tr w:rsidR="00747D7E" w:rsidRPr="00197C0D" w14:paraId="1140A4F2" w14:textId="77777777" w:rsidTr="00F31F70">
        <w:trPr>
          <w:cantSplit/>
          <w:trHeight w:hRule="exact" w:val="649"/>
        </w:trPr>
        <w:tc>
          <w:tcPr>
            <w:tcW w:w="851" w:type="dxa"/>
            <w:shd w:val="clear" w:color="auto" w:fill="auto"/>
          </w:tcPr>
          <w:p w14:paraId="7BE99310" w14:textId="23B6373D" w:rsidR="00747D7E" w:rsidRDefault="00747D7E" w:rsidP="00747D7E">
            <w:pPr>
              <w:spacing w:after="200"/>
              <w:contextualSpacing/>
              <w:jc w:val="both"/>
              <w:rPr>
                <w:b/>
                <w:sz w:val="20"/>
                <w:szCs w:val="20"/>
              </w:rPr>
            </w:pPr>
            <w:r>
              <w:rPr>
                <w:b/>
                <w:sz w:val="20"/>
                <w:szCs w:val="20"/>
              </w:rPr>
              <w:t>1.2.8.</w:t>
            </w:r>
          </w:p>
        </w:tc>
        <w:tc>
          <w:tcPr>
            <w:tcW w:w="1134" w:type="dxa"/>
            <w:shd w:val="clear" w:color="auto" w:fill="auto"/>
          </w:tcPr>
          <w:p w14:paraId="4ABBD82E" w14:textId="5B3ABE6E" w:rsidR="00747D7E" w:rsidRPr="00197C0D" w:rsidRDefault="00747D7E" w:rsidP="00747D7E">
            <w:pPr>
              <w:spacing w:after="200"/>
              <w:contextualSpacing/>
              <w:jc w:val="both"/>
              <w:rPr>
                <w:b/>
                <w:sz w:val="20"/>
                <w:szCs w:val="20"/>
              </w:rPr>
            </w:pPr>
            <w:r>
              <w:rPr>
                <w:b/>
                <w:sz w:val="20"/>
                <w:szCs w:val="20"/>
              </w:rPr>
              <w:t>8.</w:t>
            </w:r>
          </w:p>
        </w:tc>
        <w:tc>
          <w:tcPr>
            <w:tcW w:w="4074" w:type="dxa"/>
            <w:shd w:val="clear" w:color="auto" w:fill="auto"/>
          </w:tcPr>
          <w:p w14:paraId="72E8BE33" w14:textId="77777777" w:rsidR="00747D7E" w:rsidRDefault="00747D7E"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p w14:paraId="236130DC" w14:textId="671FE479" w:rsidR="00747D7E" w:rsidRDefault="00747D7E" w:rsidP="00747D7E">
            <w:pPr>
              <w:spacing w:after="200"/>
              <w:contextualSpacing/>
              <w:jc w:val="both"/>
              <w:rPr>
                <w:b/>
                <w:color w:val="000000" w:themeColor="text1"/>
                <w:sz w:val="20"/>
                <w:szCs w:val="20"/>
              </w:rPr>
            </w:pPr>
            <w:r>
              <w:rPr>
                <w:b/>
                <w:color w:val="000000" w:themeColor="text1"/>
                <w:sz w:val="20"/>
                <w:szCs w:val="20"/>
              </w:rPr>
              <w:t xml:space="preserve"> </w:t>
            </w:r>
          </w:p>
        </w:tc>
        <w:tc>
          <w:tcPr>
            <w:tcW w:w="1620" w:type="dxa"/>
            <w:shd w:val="clear" w:color="auto" w:fill="auto"/>
          </w:tcPr>
          <w:p w14:paraId="629C1AB9" w14:textId="1B2410B5" w:rsidR="00747D7E" w:rsidRDefault="00747D7E" w:rsidP="00747D7E">
            <w:pPr>
              <w:spacing w:after="200"/>
              <w:contextualSpacing/>
              <w:jc w:val="both"/>
              <w:rPr>
                <w:b/>
                <w:color w:val="000000" w:themeColor="text1"/>
                <w:sz w:val="20"/>
                <w:szCs w:val="20"/>
              </w:rPr>
            </w:pPr>
          </w:p>
        </w:tc>
        <w:tc>
          <w:tcPr>
            <w:tcW w:w="2250" w:type="dxa"/>
            <w:shd w:val="clear" w:color="auto" w:fill="auto"/>
          </w:tcPr>
          <w:p w14:paraId="19BA0AE5" w14:textId="37059464" w:rsidR="00747D7E" w:rsidRDefault="00747D7E" w:rsidP="00747D7E">
            <w:pPr>
              <w:spacing w:after="200"/>
              <w:contextualSpacing/>
              <w:jc w:val="both"/>
              <w:rPr>
                <w:b/>
                <w:color w:val="000000" w:themeColor="text1"/>
                <w:sz w:val="20"/>
                <w:szCs w:val="20"/>
              </w:rPr>
            </w:pPr>
            <w:r>
              <w:rPr>
                <w:b/>
                <w:color w:val="000000" w:themeColor="text1"/>
                <w:sz w:val="20"/>
                <w:szCs w:val="20"/>
              </w:rPr>
              <w:t>1</w:t>
            </w:r>
          </w:p>
        </w:tc>
      </w:tr>
      <w:tr w:rsidR="00747D7E" w:rsidRPr="00F609BA" w14:paraId="287A44E2" w14:textId="77777777" w:rsidTr="00F609BA">
        <w:trPr>
          <w:cantSplit/>
          <w:trHeight w:hRule="exact" w:val="406"/>
        </w:trPr>
        <w:tc>
          <w:tcPr>
            <w:tcW w:w="851" w:type="dxa"/>
            <w:shd w:val="clear" w:color="auto" w:fill="auto"/>
          </w:tcPr>
          <w:p w14:paraId="013BC870" w14:textId="0A029028" w:rsidR="00747D7E" w:rsidRPr="00F609BA" w:rsidRDefault="00747D7E" w:rsidP="00747D7E">
            <w:pPr>
              <w:spacing w:after="200"/>
              <w:contextualSpacing/>
              <w:jc w:val="both"/>
              <w:rPr>
                <w:bCs/>
                <w:i/>
                <w:iCs/>
                <w:sz w:val="20"/>
                <w:szCs w:val="20"/>
              </w:rPr>
            </w:pPr>
            <w:r w:rsidRPr="00F609BA">
              <w:rPr>
                <w:bCs/>
                <w:i/>
                <w:iCs/>
                <w:sz w:val="20"/>
                <w:szCs w:val="20"/>
              </w:rPr>
              <w:t>1.4.</w:t>
            </w:r>
          </w:p>
        </w:tc>
        <w:tc>
          <w:tcPr>
            <w:tcW w:w="1134" w:type="dxa"/>
            <w:shd w:val="clear" w:color="auto" w:fill="auto"/>
          </w:tcPr>
          <w:p w14:paraId="6D85109B" w14:textId="77777777" w:rsidR="00747D7E" w:rsidRPr="00F609BA" w:rsidRDefault="00747D7E" w:rsidP="00747D7E">
            <w:pPr>
              <w:spacing w:after="200"/>
              <w:contextualSpacing/>
              <w:jc w:val="both"/>
              <w:rPr>
                <w:bCs/>
                <w:i/>
                <w:iCs/>
                <w:sz w:val="20"/>
                <w:szCs w:val="20"/>
              </w:rPr>
            </w:pPr>
          </w:p>
        </w:tc>
        <w:tc>
          <w:tcPr>
            <w:tcW w:w="4074" w:type="dxa"/>
            <w:shd w:val="clear" w:color="auto" w:fill="auto"/>
          </w:tcPr>
          <w:p w14:paraId="24DAF2B0" w14:textId="3668140E" w:rsidR="00747D7E" w:rsidRPr="00F609BA" w:rsidRDefault="00747D7E" w:rsidP="00747D7E">
            <w:pPr>
              <w:spacing w:after="200"/>
              <w:contextualSpacing/>
              <w:jc w:val="both"/>
              <w:rPr>
                <w:bCs/>
                <w:i/>
                <w:iCs/>
                <w:color w:val="000000" w:themeColor="text1"/>
                <w:sz w:val="20"/>
                <w:szCs w:val="20"/>
              </w:rPr>
            </w:pPr>
            <w:r w:rsidRPr="00F609BA">
              <w:rPr>
                <w:bCs/>
                <w:i/>
                <w:iCs/>
                <w:color w:val="000000" w:themeColor="text1"/>
                <w:sz w:val="20"/>
                <w:szCs w:val="20"/>
              </w:rPr>
              <w:t>Biudžetinių įstaigų pajamos</w:t>
            </w:r>
          </w:p>
        </w:tc>
        <w:tc>
          <w:tcPr>
            <w:tcW w:w="1620" w:type="dxa"/>
            <w:shd w:val="clear" w:color="auto" w:fill="auto"/>
          </w:tcPr>
          <w:p w14:paraId="7E9D09FF" w14:textId="40D8526E" w:rsidR="00747D7E" w:rsidRPr="00F609BA" w:rsidRDefault="00747D7E" w:rsidP="00747D7E">
            <w:pPr>
              <w:spacing w:after="200"/>
              <w:contextualSpacing/>
              <w:jc w:val="both"/>
              <w:rPr>
                <w:bCs/>
                <w:i/>
                <w:iCs/>
                <w:color w:val="000000" w:themeColor="text1"/>
                <w:sz w:val="20"/>
                <w:szCs w:val="20"/>
              </w:rPr>
            </w:pPr>
            <w:r>
              <w:rPr>
                <w:bCs/>
                <w:i/>
                <w:iCs/>
                <w:color w:val="000000" w:themeColor="text1"/>
                <w:sz w:val="20"/>
                <w:szCs w:val="20"/>
              </w:rPr>
              <w:t>0</w:t>
            </w:r>
          </w:p>
        </w:tc>
        <w:tc>
          <w:tcPr>
            <w:tcW w:w="2250" w:type="dxa"/>
            <w:shd w:val="clear" w:color="auto" w:fill="auto"/>
          </w:tcPr>
          <w:p w14:paraId="69958773" w14:textId="77777777" w:rsidR="00747D7E" w:rsidRPr="00F609BA" w:rsidRDefault="00747D7E" w:rsidP="00747D7E">
            <w:pPr>
              <w:spacing w:after="200"/>
              <w:contextualSpacing/>
              <w:jc w:val="both"/>
              <w:rPr>
                <w:bCs/>
                <w:i/>
                <w:iCs/>
                <w:color w:val="000000" w:themeColor="text1"/>
                <w:sz w:val="20"/>
                <w:szCs w:val="20"/>
              </w:rPr>
            </w:pPr>
          </w:p>
        </w:tc>
      </w:tr>
      <w:tr w:rsidR="00747D7E" w:rsidRPr="00197C0D" w14:paraId="785CB68F" w14:textId="77777777" w:rsidTr="00F31F70">
        <w:trPr>
          <w:cantSplit/>
          <w:trHeight w:hRule="exact" w:val="649"/>
        </w:trPr>
        <w:tc>
          <w:tcPr>
            <w:tcW w:w="851" w:type="dxa"/>
            <w:shd w:val="clear" w:color="auto" w:fill="auto"/>
          </w:tcPr>
          <w:p w14:paraId="37333DA8" w14:textId="56741491" w:rsidR="00747D7E" w:rsidRDefault="00747D7E" w:rsidP="00747D7E">
            <w:pPr>
              <w:spacing w:after="200"/>
              <w:contextualSpacing/>
              <w:jc w:val="both"/>
              <w:rPr>
                <w:b/>
                <w:sz w:val="20"/>
                <w:szCs w:val="20"/>
              </w:rPr>
            </w:pPr>
            <w:r>
              <w:rPr>
                <w:b/>
                <w:sz w:val="20"/>
                <w:szCs w:val="20"/>
              </w:rPr>
              <w:t>1.4.1.</w:t>
            </w:r>
          </w:p>
        </w:tc>
        <w:tc>
          <w:tcPr>
            <w:tcW w:w="1134" w:type="dxa"/>
            <w:shd w:val="clear" w:color="auto" w:fill="auto"/>
          </w:tcPr>
          <w:p w14:paraId="43D12442" w14:textId="1756BFB9" w:rsidR="00747D7E" w:rsidRDefault="00747D7E" w:rsidP="00747D7E">
            <w:pPr>
              <w:spacing w:after="200"/>
              <w:contextualSpacing/>
              <w:jc w:val="both"/>
              <w:rPr>
                <w:b/>
                <w:sz w:val="20"/>
                <w:szCs w:val="20"/>
              </w:rPr>
            </w:pPr>
            <w:r>
              <w:rPr>
                <w:b/>
                <w:sz w:val="20"/>
                <w:szCs w:val="20"/>
              </w:rPr>
              <w:t>5.</w:t>
            </w:r>
          </w:p>
        </w:tc>
        <w:tc>
          <w:tcPr>
            <w:tcW w:w="4074" w:type="dxa"/>
            <w:shd w:val="clear" w:color="auto" w:fill="auto"/>
          </w:tcPr>
          <w:p w14:paraId="4968C3BB" w14:textId="2DDC40B3" w:rsidR="00747D7E"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620" w:type="dxa"/>
            <w:shd w:val="clear" w:color="auto" w:fill="auto"/>
          </w:tcPr>
          <w:p w14:paraId="1986C26F" w14:textId="77777777" w:rsidR="00747D7E" w:rsidRDefault="00747D7E" w:rsidP="00747D7E">
            <w:pPr>
              <w:spacing w:after="200"/>
              <w:contextualSpacing/>
              <w:jc w:val="both"/>
              <w:rPr>
                <w:b/>
                <w:color w:val="000000" w:themeColor="text1"/>
                <w:sz w:val="20"/>
                <w:szCs w:val="20"/>
              </w:rPr>
            </w:pPr>
            <w:r>
              <w:rPr>
                <w:b/>
                <w:color w:val="000000" w:themeColor="text1"/>
                <w:sz w:val="20"/>
                <w:szCs w:val="20"/>
              </w:rPr>
              <w:t>20</w:t>
            </w:r>
          </w:p>
          <w:p w14:paraId="14C1C56D" w14:textId="77777777" w:rsidR="00747D7E" w:rsidRDefault="00747D7E" w:rsidP="00747D7E">
            <w:pPr>
              <w:spacing w:after="200"/>
              <w:contextualSpacing/>
              <w:jc w:val="both"/>
              <w:rPr>
                <w:b/>
                <w:color w:val="000000" w:themeColor="text1"/>
                <w:sz w:val="20"/>
                <w:szCs w:val="20"/>
              </w:rPr>
            </w:pPr>
          </w:p>
          <w:p w14:paraId="18BD65A1" w14:textId="77777777" w:rsidR="00747D7E" w:rsidRDefault="00747D7E" w:rsidP="00747D7E">
            <w:pPr>
              <w:spacing w:after="200"/>
              <w:contextualSpacing/>
              <w:jc w:val="both"/>
              <w:rPr>
                <w:b/>
                <w:color w:val="000000" w:themeColor="text1"/>
                <w:sz w:val="20"/>
                <w:szCs w:val="20"/>
              </w:rPr>
            </w:pPr>
          </w:p>
          <w:p w14:paraId="5329A8E9" w14:textId="68BF94D4" w:rsidR="00747D7E" w:rsidRDefault="00747D7E" w:rsidP="00747D7E">
            <w:pPr>
              <w:spacing w:after="200"/>
              <w:contextualSpacing/>
              <w:jc w:val="both"/>
              <w:rPr>
                <w:b/>
                <w:color w:val="000000" w:themeColor="text1"/>
                <w:sz w:val="20"/>
                <w:szCs w:val="20"/>
              </w:rPr>
            </w:pPr>
          </w:p>
        </w:tc>
        <w:tc>
          <w:tcPr>
            <w:tcW w:w="2250" w:type="dxa"/>
            <w:shd w:val="clear" w:color="auto" w:fill="auto"/>
          </w:tcPr>
          <w:p w14:paraId="0041D388" w14:textId="77777777" w:rsidR="00747D7E" w:rsidRDefault="00747D7E" w:rsidP="00747D7E">
            <w:pPr>
              <w:spacing w:after="200"/>
              <w:contextualSpacing/>
              <w:jc w:val="both"/>
              <w:rPr>
                <w:b/>
                <w:color w:val="000000" w:themeColor="text1"/>
                <w:sz w:val="20"/>
                <w:szCs w:val="20"/>
              </w:rPr>
            </w:pPr>
          </w:p>
        </w:tc>
      </w:tr>
      <w:tr w:rsidR="00747D7E" w:rsidRPr="00197C0D" w14:paraId="434B1B52" w14:textId="77777777" w:rsidTr="00F31F70">
        <w:trPr>
          <w:cantSplit/>
          <w:trHeight w:hRule="exact" w:val="649"/>
        </w:trPr>
        <w:tc>
          <w:tcPr>
            <w:tcW w:w="851" w:type="dxa"/>
            <w:shd w:val="clear" w:color="auto" w:fill="auto"/>
          </w:tcPr>
          <w:p w14:paraId="31D1D0D9" w14:textId="2E482D10" w:rsidR="00747D7E" w:rsidRDefault="00747D7E" w:rsidP="00747D7E">
            <w:pPr>
              <w:spacing w:after="200"/>
              <w:contextualSpacing/>
              <w:jc w:val="both"/>
              <w:rPr>
                <w:b/>
                <w:sz w:val="20"/>
                <w:szCs w:val="20"/>
              </w:rPr>
            </w:pPr>
            <w:r>
              <w:rPr>
                <w:b/>
                <w:sz w:val="20"/>
                <w:szCs w:val="20"/>
              </w:rPr>
              <w:t>1.4.2.</w:t>
            </w:r>
          </w:p>
        </w:tc>
        <w:tc>
          <w:tcPr>
            <w:tcW w:w="1134" w:type="dxa"/>
            <w:shd w:val="clear" w:color="auto" w:fill="auto"/>
          </w:tcPr>
          <w:p w14:paraId="5945DFAF" w14:textId="64786126" w:rsidR="00747D7E" w:rsidRDefault="00747D7E" w:rsidP="00747D7E">
            <w:pPr>
              <w:spacing w:after="200"/>
              <w:contextualSpacing/>
              <w:jc w:val="both"/>
              <w:rPr>
                <w:b/>
                <w:sz w:val="20"/>
                <w:szCs w:val="20"/>
              </w:rPr>
            </w:pPr>
            <w:r>
              <w:rPr>
                <w:b/>
                <w:sz w:val="20"/>
                <w:szCs w:val="20"/>
              </w:rPr>
              <w:t>7.</w:t>
            </w:r>
          </w:p>
        </w:tc>
        <w:tc>
          <w:tcPr>
            <w:tcW w:w="4074" w:type="dxa"/>
            <w:shd w:val="clear" w:color="auto" w:fill="auto"/>
          </w:tcPr>
          <w:p w14:paraId="68A32805" w14:textId="463A5334" w:rsidR="00747D7E" w:rsidRDefault="00747D7E" w:rsidP="00747D7E">
            <w:pPr>
              <w:spacing w:after="200"/>
              <w:contextualSpacing/>
              <w:jc w:val="both"/>
              <w:rPr>
                <w:b/>
                <w:color w:val="000000" w:themeColor="text1"/>
                <w:sz w:val="20"/>
                <w:szCs w:val="20"/>
              </w:rPr>
            </w:pPr>
            <w:r>
              <w:rPr>
                <w:b/>
                <w:color w:val="000000" w:themeColor="text1"/>
                <w:sz w:val="20"/>
                <w:szCs w:val="20"/>
              </w:rPr>
              <w:t>Subalansuotos architektūros ir urbanistinės plėtros programa</w:t>
            </w:r>
          </w:p>
        </w:tc>
        <w:tc>
          <w:tcPr>
            <w:tcW w:w="1620" w:type="dxa"/>
            <w:shd w:val="clear" w:color="auto" w:fill="auto"/>
          </w:tcPr>
          <w:p w14:paraId="564333C9" w14:textId="7FA3D960" w:rsidR="00747D7E" w:rsidRDefault="00747D7E" w:rsidP="00747D7E">
            <w:pPr>
              <w:spacing w:after="200"/>
              <w:contextualSpacing/>
              <w:jc w:val="both"/>
              <w:rPr>
                <w:b/>
                <w:color w:val="000000" w:themeColor="text1"/>
                <w:sz w:val="20"/>
                <w:szCs w:val="20"/>
              </w:rPr>
            </w:pPr>
            <w:r>
              <w:rPr>
                <w:b/>
                <w:color w:val="000000" w:themeColor="text1"/>
                <w:sz w:val="20"/>
                <w:szCs w:val="20"/>
              </w:rPr>
              <w:t>-40</w:t>
            </w:r>
          </w:p>
        </w:tc>
        <w:tc>
          <w:tcPr>
            <w:tcW w:w="2250" w:type="dxa"/>
            <w:shd w:val="clear" w:color="auto" w:fill="auto"/>
          </w:tcPr>
          <w:p w14:paraId="6B269C67" w14:textId="77777777" w:rsidR="00747D7E" w:rsidRDefault="00747D7E" w:rsidP="00747D7E">
            <w:pPr>
              <w:spacing w:after="200"/>
              <w:contextualSpacing/>
              <w:jc w:val="both"/>
              <w:rPr>
                <w:b/>
                <w:color w:val="000000" w:themeColor="text1"/>
                <w:sz w:val="20"/>
                <w:szCs w:val="20"/>
              </w:rPr>
            </w:pPr>
          </w:p>
        </w:tc>
      </w:tr>
      <w:tr w:rsidR="00747D7E" w:rsidRPr="00197C0D" w14:paraId="2A6C2B61" w14:textId="77777777" w:rsidTr="00F31F70">
        <w:trPr>
          <w:cantSplit/>
          <w:trHeight w:hRule="exact" w:val="649"/>
        </w:trPr>
        <w:tc>
          <w:tcPr>
            <w:tcW w:w="851" w:type="dxa"/>
            <w:shd w:val="clear" w:color="auto" w:fill="auto"/>
          </w:tcPr>
          <w:p w14:paraId="23638A81" w14:textId="54417D95" w:rsidR="00747D7E" w:rsidRDefault="00747D7E" w:rsidP="00747D7E">
            <w:pPr>
              <w:spacing w:after="200"/>
              <w:contextualSpacing/>
              <w:jc w:val="both"/>
              <w:rPr>
                <w:b/>
                <w:sz w:val="20"/>
                <w:szCs w:val="20"/>
              </w:rPr>
            </w:pPr>
            <w:r>
              <w:rPr>
                <w:b/>
                <w:sz w:val="20"/>
                <w:szCs w:val="20"/>
              </w:rPr>
              <w:t>1.4.3.</w:t>
            </w:r>
          </w:p>
        </w:tc>
        <w:tc>
          <w:tcPr>
            <w:tcW w:w="1134" w:type="dxa"/>
            <w:shd w:val="clear" w:color="auto" w:fill="auto"/>
          </w:tcPr>
          <w:p w14:paraId="3CC5374D" w14:textId="7535C46D" w:rsidR="00747D7E" w:rsidRDefault="00747D7E" w:rsidP="00747D7E">
            <w:pPr>
              <w:spacing w:after="200"/>
              <w:contextualSpacing/>
              <w:jc w:val="both"/>
              <w:rPr>
                <w:b/>
                <w:sz w:val="20"/>
                <w:szCs w:val="20"/>
              </w:rPr>
            </w:pPr>
            <w:r>
              <w:rPr>
                <w:b/>
                <w:sz w:val="20"/>
                <w:szCs w:val="20"/>
              </w:rPr>
              <w:t>8.</w:t>
            </w:r>
          </w:p>
        </w:tc>
        <w:tc>
          <w:tcPr>
            <w:tcW w:w="4074" w:type="dxa"/>
            <w:shd w:val="clear" w:color="auto" w:fill="auto"/>
          </w:tcPr>
          <w:p w14:paraId="79668F49" w14:textId="77777777" w:rsidR="00747D7E" w:rsidRDefault="00747D7E"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p w14:paraId="74E766E7" w14:textId="6E93E8D0" w:rsidR="00747D7E" w:rsidRDefault="00747D7E" w:rsidP="00747D7E">
            <w:pPr>
              <w:spacing w:after="200"/>
              <w:contextualSpacing/>
              <w:jc w:val="both"/>
              <w:rPr>
                <w:b/>
                <w:color w:val="000000" w:themeColor="text1"/>
                <w:sz w:val="20"/>
                <w:szCs w:val="20"/>
              </w:rPr>
            </w:pPr>
            <w:r>
              <w:rPr>
                <w:b/>
                <w:color w:val="000000" w:themeColor="text1"/>
                <w:sz w:val="20"/>
                <w:szCs w:val="20"/>
              </w:rPr>
              <w:t xml:space="preserve"> </w:t>
            </w:r>
          </w:p>
        </w:tc>
        <w:tc>
          <w:tcPr>
            <w:tcW w:w="1620" w:type="dxa"/>
            <w:shd w:val="clear" w:color="auto" w:fill="auto"/>
          </w:tcPr>
          <w:p w14:paraId="6C639544" w14:textId="1BEAF94B" w:rsidR="00747D7E" w:rsidRDefault="00747D7E" w:rsidP="00747D7E">
            <w:pPr>
              <w:spacing w:after="200"/>
              <w:contextualSpacing/>
              <w:jc w:val="both"/>
              <w:rPr>
                <w:b/>
                <w:color w:val="000000" w:themeColor="text1"/>
                <w:sz w:val="20"/>
                <w:szCs w:val="20"/>
              </w:rPr>
            </w:pPr>
            <w:r>
              <w:rPr>
                <w:b/>
                <w:color w:val="000000" w:themeColor="text1"/>
                <w:sz w:val="20"/>
                <w:szCs w:val="20"/>
              </w:rPr>
              <w:t>20</w:t>
            </w:r>
          </w:p>
        </w:tc>
        <w:tc>
          <w:tcPr>
            <w:tcW w:w="2250" w:type="dxa"/>
            <w:shd w:val="clear" w:color="auto" w:fill="auto"/>
          </w:tcPr>
          <w:p w14:paraId="43623A87" w14:textId="77777777" w:rsidR="00747D7E" w:rsidRDefault="00747D7E" w:rsidP="00747D7E">
            <w:pPr>
              <w:spacing w:after="200"/>
              <w:contextualSpacing/>
              <w:jc w:val="both"/>
              <w:rPr>
                <w:b/>
                <w:color w:val="000000" w:themeColor="text1"/>
                <w:sz w:val="20"/>
                <w:szCs w:val="20"/>
              </w:rPr>
            </w:pPr>
          </w:p>
        </w:tc>
      </w:tr>
      <w:tr w:rsidR="00747D7E" w:rsidRPr="005258CC" w14:paraId="3BAFD2AB" w14:textId="77777777" w:rsidTr="00196CE6">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2FAE78" w14:textId="13E7F105" w:rsidR="00747D7E" w:rsidRPr="005258CC" w:rsidRDefault="00747D7E" w:rsidP="00747D7E">
            <w:pPr>
              <w:spacing w:after="200"/>
              <w:contextualSpacing/>
              <w:jc w:val="both"/>
              <w:rPr>
                <w:bCs/>
                <w:i/>
                <w:iCs/>
                <w:color w:val="000000" w:themeColor="text1"/>
                <w:sz w:val="20"/>
                <w:szCs w:val="20"/>
              </w:rPr>
            </w:pPr>
            <w:r>
              <w:rPr>
                <w:bCs/>
                <w:i/>
                <w:iCs/>
                <w:color w:val="000000" w:themeColor="text1"/>
                <w:sz w:val="20"/>
                <w:szCs w:val="20"/>
              </w:rPr>
              <w:t>15.4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944FAA5" w14:textId="419DF8FE" w:rsidR="00747D7E" w:rsidRPr="005258CC" w:rsidRDefault="00747D7E" w:rsidP="00747D7E">
            <w:pPr>
              <w:spacing w:after="200"/>
              <w:contextualSpacing/>
              <w:jc w:val="both"/>
              <w:rPr>
                <w:bCs/>
                <w:i/>
                <w:iCs/>
                <w:color w:val="000000" w:themeColor="text1"/>
                <w:sz w:val="20"/>
                <w:szCs w:val="20"/>
              </w:rPr>
            </w:pPr>
          </w:p>
        </w:tc>
      </w:tr>
      <w:tr w:rsidR="00747D7E" w:rsidRPr="005258CC" w14:paraId="4C76B569" w14:textId="77777777" w:rsidTr="00196CE6">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47D7E" w:rsidRPr="005258CC" w:rsidRDefault="00747D7E" w:rsidP="00747D7E">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47D7E" w:rsidRPr="005258CC" w:rsidRDefault="00747D7E" w:rsidP="00747D7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4EAB2F" w14:textId="5F1E8A57" w:rsidR="00747D7E" w:rsidRDefault="00747D7E" w:rsidP="00747D7E">
            <w:pPr>
              <w:spacing w:after="200"/>
              <w:contextualSpacing/>
              <w:jc w:val="both"/>
              <w:rPr>
                <w:b/>
                <w:color w:val="000000" w:themeColor="text1"/>
                <w:sz w:val="20"/>
                <w:szCs w:val="20"/>
              </w:rPr>
            </w:pPr>
            <w:r>
              <w:rPr>
                <w:b/>
                <w:color w:val="000000" w:themeColor="text1"/>
                <w:sz w:val="20"/>
                <w:szCs w:val="20"/>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09FBD3" w14:textId="38E1BEE8" w:rsidR="00747D7E" w:rsidRPr="005258CC" w:rsidRDefault="00747D7E" w:rsidP="00747D7E">
            <w:pPr>
              <w:spacing w:after="200"/>
              <w:contextualSpacing/>
              <w:jc w:val="both"/>
              <w:rPr>
                <w:b/>
                <w:color w:val="000000" w:themeColor="text1"/>
                <w:sz w:val="20"/>
                <w:szCs w:val="20"/>
              </w:rPr>
            </w:pPr>
          </w:p>
        </w:tc>
      </w:tr>
      <w:tr w:rsidR="00747D7E" w:rsidRPr="005258CC" w14:paraId="74CD7F14" w14:textId="77777777" w:rsidTr="00480448">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00A2BE" w14:textId="4FDCF3F6" w:rsidR="00747D7E" w:rsidRPr="005258CC" w:rsidRDefault="00747D7E" w:rsidP="00747D7E">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2F69" w14:textId="7ED3ED04" w:rsidR="00747D7E" w:rsidRPr="005258CC" w:rsidRDefault="00747D7E" w:rsidP="00747D7E">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8D7A78F" w14:textId="78CD7D5D"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A55258" w14:textId="77777777" w:rsidR="00747D7E" w:rsidRDefault="00747D7E" w:rsidP="00747D7E">
            <w:pPr>
              <w:spacing w:after="200"/>
              <w:contextualSpacing/>
              <w:jc w:val="both"/>
              <w:rPr>
                <w:b/>
                <w:color w:val="000000" w:themeColor="text1"/>
                <w:sz w:val="20"/>
                <w:szCs w:val="20"/>
              </w:rPr>
            </w:pPr>
            <w:r>
              <w:rPr>
                <w:b/>
                <w:color w:val="000000" w:themeColor="text1"/>
                <w:sz w:val="20"/>
                <w:szCs w:val="20"/>
              </w:rPr>
              <w:t>14.4</w:t>
            </w:r>
          </w:p>
          <w:p w14:paraId="1FB46AD0" w14:textId="56A77E4E" w:rsidR="00747D7E" w:rsidRDefault="00747D7E" w:rsidP="00747D7E">
            <w:pPr>
              <w:spacing w:after="200"/>
              <w:contextualSpacing/>
              <w:jc w:val="both"/>
              <w:rPr>
                <w:b/>
                <w:color w:val="000000" w:themeColor="text1"/>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7274AB" w14:textId="2CC237B1" w:rsidR="00747D7E" w:rsidRPr="005258CC" w:rsidRDefault="00747D7E" w:rsidP="00747D7E">
            <w:pPr>
              <w:spacing w:after="200"/>
              <w:contextualSpacing/>
              <w:jc w:val="both"/>
              <w:rPr>
                <w:b/>
                <w:color w:val="000000" w:themeColor="text1"/>
                <w:sz w:val="20"/>
                <w:szCs w:val="20"/>
              </w:rPr>
            </w:pPr>
          </w:p>
        </w:tc>
      </w:tr>
      <w:tr w:rsidR="00747D7E" w:rsidRPr="00B410F3" w14:paraId="20D8B5BF" w14:textId="77777777" w:rsidTr="00196CE6">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747D7E" w:rsidRPr="00B410F3" w:rsidRDefault="00747D7E" w:rsidP="00747D7E">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747D7E" w:rsidRPr="00B410F3"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747D7E" w:rsidRPr="00B410F3" w:rsidRDefault="00747D7E" w:rsidP="00747D7E">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90B28" w14:textId="359220A2" w:rsidR="00747D7E" w:rsidRPr="00B410F3" w:rsidRDefault="00747D7E" w:rsidP="00747D7E">
            <w:pPr>
              <w:spacing w:after="200"/>
              <w:contextualSpacing/>
              <w:jc w:val="both"/>
              <w:rPr>
                <w:bCs/>
                <w:i/>
                <w:iCs/>
                <w:color w:val="000000" w:themeColor="text1"/>
                <w:sz w:val="20"/>
                <w:szCs w:val="20"/>
              </w:rPr>
            </w:pPr>
            <w:r>
              <w:rPr>
                <w:bCs/>
                <w:i/>
                <w:iCs/>
                <w:color w:val="000000" w:themeColor="text1"/>
                <w:sz w:val="20"/>
                <w:szCs w:val="20"/>
              </w:rPr>
              <w:t>346,3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3DDB57" w14:textId="36404984" w:rsidR="00747D7E" w:rsidRPr="00B410F3" w:rsidRDefault="00747D7E" w:rsidP="00747D7E">
            <w:pPr>
              <w:spacing w:after="200"/>
              <w:contextualSpacing/>
              <w:jc w:val="both"/>
              <w:rPr>
                <w:bCs/>
                <w:i/>
                <w:iCs/>
                <w:color w:val="000000" w:themeColor="text1"/>
                <w:sz w:val="20"/>
                <w:szCs w:val="20"/>
              </w:rPr>
            </w:pPr>
            <w:r>
              <w:rPr>
                <w:bCs/>
                <w:i/>
                <w:iCs/>
                <w:color w:val="000000" w:themeColor="text1"/>
                <w:sz w:val="20"/>
                <w:szCs w:val="20"/>
              </w:rPr>
              <w:t>9,8</w:t>
            </w:r>
          </w:p>
        </w:tc>
      </w:tr>
      <w:tr w:rsidR="00747D7E" w:rsidRPr="00043811" w14:paraId="348845F0" w14:textId="77777777" w:rsidTr="00043811">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72BD31AC" w:rsidR="00747D7E" w:rsidRDefault="00747D7E" w:rsidP="00747D7E">
            <w:pPr>
              <w:spacing w:after="200"/>
              <w:contextualSpacing/>
              <w:jc w:val="both"/>
              <w:rPr>
                <w:b/>
                <w:sz w:val="20"/>
                <w:szCs w:val="20"/>
              </w:rPr>
            </w:pPr>
            <w:r>
              <w:rPr>
                <w:b/>
                <w:sz w:val="20"/>
                <w:szCs w:val="20"/>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0A1AB28E" w:rsidR="00747D7E" w:rsidRDefault="00747D7E" w:rsidP="00747D7E">
            <w:pPr>
              <w:spacing w:after="200"/>
              <w:contextualSpacing/>
              <w:jc w:val="both"/>
              <w:rPr>
                <w:b/>
                <w:sz w:val="20"/>
                <w:szCs w:val="20"/>
              </w:rPr>
            </w:pPr>
            <w:r>
              <w:rPr>
                <w:b/>
                <w:sz w:val="20"/>
                <w:szCs w:val="20"/>
              </w:rPr>
              <w:t>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43FF9DB7" w:rsidR="00747D7E" w:rsidRDefault="00747D7E" w:rsidP="00747D7E">
            <w:pPr>
              <w:spacing w:after="200"/>
              <w:contextualSpacing/>
              <w:jc w:val="both"/>
              <w:rPr>
                <w:b/>
                <w:color w:val="000000" w:themeColor="text1"/>
                <w:sz w:val="20"/>
                <w:szCs w:val="20"/>
              </w:rPr>
            </w:pPr>
            <w:r>
              <w:rPr>
                <w:b/>
                <w:color w:val="000000" w:themeColor="text1"/>
                <w:sz w:val="20"/>
                <w:szCs w:val="20"/>
              </w:rPr>
              <w:t>Sveikatos apsaugos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02D49C" w14:textId="31E8850B" w:rsidR="00747D7E" w:rsidRDefault="00747D7E" w:rsidP="00747D7E">
            <w:pPr>
              <w:spacing w:after="200"/>
              <w:contextualSpacing/>
              <w:jc w:val="both"/>
              <w:rPr>
                <w:b/>
                <w:color w:val="000000" w:themeColor="text1"/>
                <w:sz w:val="20"/>
                <w:szCs w:val="20"/>
              </w:rPr>
            </w:pPr>
            <w:r>
              <w:rPr>
                <w:b/>
                <w:color w:val="000000" w:themeColor="text1"/>
                <w:sz w:val="20"/>
                <w:szCs w:val="20"/>
              </w:rPr>
              <w:t>0,3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747D7E" w:rsidRDefault="00747D7E" w:rsidP="00747D7E">
            <w:pPr>
              <w:spacing w:after="200"/>
              <w:contextualSpacing/>
              <w:jc w:val="both"/>
              <w:rPr>
                <w:b/>
                <w:color w:val="000000" w:themeColor="text1"/>
                <w:sz w:val="20"/>
                <w:szCs w:val="20"/>
              </w:rPr>
            </w:pPr>
          </w:p>
        </w:tc>
      </w:tr>
      <w:tr w:rsidR="00747D7E" w:rsidRPr="00043811" w14:paraId="3F91169C" w14:textId="77777777" w:rsidTr="00043811">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D0E70E" w14:textId="39DBE861" w:rsidR="00747D7E" w:rsidRDefault="00747D7E" w:rsidP="00747D7E">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CD0EC" w14:textId="61AF1214" w:rsidR="00747D7E" w:rsidRDefault="00747D7E" w:rsidP="00747D7E">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27E535" w14:textId="51833E95" w:rsidR="00747D7E" w:rsidRDefault="00747D7E"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09100F6" w14:textId="6323521A" w:rsidR="00747D7E" w:rsidRDefault="00747D7E" w:rsidP="00747D7E">
            <w:pPr>
              <w:spacing w:after="200"/>
              <w:contextualSpacing/>
              <w:jc w:val="both"/>
              <w:rPr>
                <w:b/>
                <w:color w:val="000000" w:themeColor="text1"/>
                <w:sz w:val="20"/>
                <w:szCs w:val="20"/>
              </w:rPr>
            </w:pPr>
            <w:r>
              <w:rPr>
                <w:b/>
                <w:color w:val="000000" w:themeColor="text1"/>
                <w:sz w:val="20"/>
                <w:szCs w:val="20"/>
              </w:rPr>
              <w:t>346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5DECDFC" w14:textId="1D424B40" w:rsidR="00747D7E" w:rsidRDefault="00747D7E" w:rsidP="00747D7E">
            <w:pPr>
              <w:spacing w:after="200"/>
              <w:contextualSpacing/>
              <w:jc w:val="both"/>
              <w:rPr>
                <w:b/>
                <w:color w:val="000000" w:themeColor="text1"/>
                <w:sz w:val="20"/>
                <w:szCs w:val="20"/>
              </w:rPr>
            </w:pPr>
            <w:r>
              <w:rPr>
                <w:b/>
                <w:color w:val="000000" w:themeColor="text1"/>
                <w:sz w:val="20"/>
                <w:szCs w:val="20"/>
              </w:rPr>
              <w:t>9,8</w:t>
            </w:r>
          </w:p>
        </w:tc>
      </w:tr>
      <w:tr w:rsidR="00747D7E" w:rsidRPr="00971D76" w14:paraId="10460128" w14:textId="77777777" w:rsidTr="00356A66">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6FD840" w14:textId="5CBE1441" w:rsidR="00747D7E" w:rsidRPr="00971D76" w:rsidRDefault="00747D7E" w:rsidP="00747D7E">
            <w:pPr>
              <w:spacing w:after="200"/>
              <w:contextualSpacing/>
              <w:jc w:val="both"/>
              <w:rPr>
                <w:b/>
                <w:bCs/>
                <w:iCs/>
                <w:sz w:val="20"/>
                <w:szCs w:val="20"/>
              </w:rPr>
            </w:pPr>
            <w:r>
              <w:rPr>
                <w:b/>
                <w:bCs/>
                <w:iCs/>
                <w:sz w:val="20"/>
                <w:szCs w:val="20"/>
              </w:rPr>
              <w:t>14</w:t>
            </w:r>
            <w:r w:rsidRPr="00971D76">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646" w14:textId="77777777" w:rsidR="00747D7E" w:rsidRPr="00971D76"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3FD257" w14:textId="6630AC8C" w:rsidR="00747D7E" w:rsidRPr="00971D76" w:rsidRDefault="00747D7E" w:rsidP="00747D7E">
            <w:pPr>
              <w:spacing w:after="200"/>
              <w:contextualSpacing/>
              <w:jc w:val="both"/>
              <w:rPr>
                <w:b/>
                <w:bCs/>
                <w:iCs/>
                <w:sz w:val="20"/>
                <w:szCs w:val="20"/>
              </w:rPr>
            </w:pPr>
            <w:r w:rsidRPr="00971D76">
              <w:rPr>
                <w:b/>
                <w:bCs/>
                <w:iCs/>
                <w:sz w:val="20"/>
                <w:szCs w:val="20"/>
              </w:rPr>
              <w:t xml:space="preserve">Anykščių rajono </w:t>
            </w:r>
            <w:r>
              <w:rPr>
                <w:b/>
                <w:bCs/>
                <w:iCs/>
                <w:sz w:val="20"/>
                <w:szCs w:val="20"/>
              </w:rPr>
              <w:t>savivaldybės visuomenės sveikatos biuras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E42E93" w14:textId="458CE21F" w:rsidR="00747D7E" w:rsidRPr="00971D76" w:rsidRDefault="00747D7E" w:rsidP="00747D7E">
            <w:pPr>
              <w:spacing w:after="200"/>
              <w:contextualSpacing/>
              <w:jc w:val="both"/>
              <w:rPr>
                <w:b/>
                <w:bCs/>
                <w:iCs/>
                <w:sz w:val="20"/>
                <w:szCs w:val="20"/>
              </w:rPr>
            </w:pPr>
            <w:r>
              <w:rPr>
                <w:b/>
                <w:bCs/>
                <w:iCs/>
                <w:sz w:val="20"/>
                <w:szCs w:val="20"/>
              </w:rPr>
              <w:t>12,8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DB8662" w14:textId="1DCBFA3F" w:rsidR="00747D7E" w:rsidRPr="00971D76" w:rsidRDefault="00747D7E" w:rsidP="00747D7E">
            <w:pPr>
              <w:spacing w:after="200"/>
              <w:contextualSpacing/>
              <w:jc w:val="both"/>
              <w:rPr>
                <w:b/>
                <w:bCs/>
                <w:iCs/>
                <w:sz w:val="20"/>
                <w:szCs w:val="20"/>
              </w:rPr>
            </w:pPr>
          </w:p>
        </w:tc>
      </w:tr>
      <w:tr w:rsidR="00747D7E" w:rsidRPr="00197C0D" w14:paraId="6696AA32" w14:textId="77777777" w:rsidTr="00480448">
        <w:trPr>
          <w:cantSplit/>
          <w:trHeight w:hRule="exact" w:val="46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A72230" w14:textId="6B42E23D" w:rsidR="00747D7E" w:rsidRDefault="00747D7E" w:rsidP="00747D7E">
            <w:pPr>
              <w:spacing w:after="200"/>
              <w:contextualSpacing/>
              <w:jc w:val="both"/>
              <w:rPr>
                <w:iCs/>
                <w:sz w:val="20"/>
                <w:szCs w:val="20"/>
              </w:rPr>
            </w:pPr>
            <w:r>
              <w:rPr>
                <w:iCs/>
                <w:sz w:val="20"/>
                <w:szCs w:val="20"/>
              </w:rPr>
              <w:t>14.10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7704A" w14:textId="23C198BB" w:rsidR="00747D7E" w:rsidRPr="00197C0D" w:rsidRDefault="00747D7E" w:rsidP="00747D7E">
            <w:pPr>
              <w:spacing w:after="200"/>
              <w:contextualSpacing/>
              <w:jc w:val="both"/>
              <w:rPr>
                <w:iCs/>
                <w:sz w:val="20"/>
                <w:szCs w:val="20"/>
              </w:rPr>
            </w:pPr>
            <w:r>
              <w:rPr>
                <w:iCs/>
                <w:sz w:val="20"/>
                <w:szCs w:val="20"/>
              </w:rPr>
              <w:t>4.1.3.04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209891" w14:textId="7F2744B9" w:rsidR="00747D7E" w:rsidRPr="00971D76" w:rsidRDefault="00747D7E" w:rsidP="00747D7E">
            <w:pPr>
              <w:jc w:val="both"/>
              <w:rPr>
                <w:sz w:val="20"/>
                <w:szCs w:val="20"/>
                <w:lang w:eastAsia="lt-LT"/>
              </w:rPr>
            </w:pPr>
            <w:r>
              <w:rPr>
                <w:sz w:val="20"/>
                <w:szCs w:val="20"/>
              </w:rPr>
              <w:t xml:space="preserve">Kitos dotacijos </w:t>
            </w:r>
            <w:r w:rsidRPr="00971D76">
              <w:rPr>
                <w:sz w:val="20"/>
                <w:szCs w:val="20"/>
              </w:rPr>
              <w:t>(</w:t>
            </w:r>
            <w:r>
              <w:rPr>
                <w:sz w:val="20"/>
                <w:szCs w:val="20"/>
              </w:rPr>
              <w:t>7</w:t>
            </w:r>
            <w:r w:rsidRPr="00971D76">
              <w:rPr>
                <w:sz w:val="20"/>
                <w:szCs w:val="20"/>
              </w:rPr>
              <w:t>)</w:t>
            </w:r>
          </w:p>
          <w:p w14:paraId="59FBB374" w14:textId="107BB4FC" w:rsidR="00747D7E" w:rsidRDefault="00747D7E" w:rsidP="00747D7E">
            <w:pPr>
              <w:spacing w:after="200"/>
              <w:contextualSpacing/>
              <w:jc w:val="both"/>
              <w:rPr>
                <w:iCs/>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9DB9BA9" w14:textId="5FE4A3D1" w:rsidR="00747D7E" w:rsidRPr="00197C0D" w:rsidRDefault="00747D7E" w:rsidP="00747D7E">
            <w:pPr>
              <w:spacing w:after="200"/>
              <w:contextualSpacing/>
              <w:jc w:val="both"/>
              <w:rPr>
                <w:iCs/>
                <w:sz w:val="20"/>
                <w:szCs w:val="20"/>
              </w:rPr>
            </w:pPr>
            <w:r>
              <w:rPr>
                <w:iCs/>
                <w:sz w:val="20"/>
                <w:szCs w:val="20"/>
              </w:rPr>
              <w:t>12,8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8EFA3CB" w14:textId="3FB28E63" w:rsidR="00747D7E" w:rsidRDefault="00747D7E" w:rsidP="00747D7E">
            <w:pPr>
              <w:spacing w:after="200"/>
              <w:contextualSpacing/>
              <w:jc w:val="both"/>
              <w:rPr>
                <w:iCs/>
                <w:sz w:val="20"/>
                <w:szCs w:val="20"/>
              </w:rPr>
            </w:pPr>
          </w:p>
        </w:tc>
      </w:tr>
      <w:tr w:rsidR="00747D7E" w:rsidRPr="004F5F48" w14:paraId="6BDC4964" w14:textId="77777777" w:rsidTr="00356A66">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747D7E" w:rsidRPr="004F5F48" w:rsidRDefault="00747D7E" w:rsidP="00747D7E">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747D7E" w:rsidRPr="004F5F48"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747D7E" w:rsidRPr="004F5F48" w:rsidRDefault="00747D7E" w:rsidP="00747D7E">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747D7E" w:rsidRPr="004F5F48"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3C14E6" w14:textId="7C462654" w:rsidR="00747D7E" w:rsidRPr="004F5F48" w:rsidRDefault="00747D7E" w:rsidP="00747D7E">
            <w:pPr>
              <w:spacing w:after="200"/>
              <w:contextualSpacing/>
              <w:jc w:val="both"/>
              <w:rPr>
                <w:b/>
                <w:bCs/>
                <w:iCs/>
                <w:sz w:val="20"/>
                <w:szCs w:val="20"/>
              </w:rPr>
            </w:pPr>
            <w:r>
              <w:rPr>
                <w:b/>
                <w:bCs/>
                <w:iCs/>
                <w:sz w:val="20"/>
                <w:szCs w:val="20"/>
              </w:rPr>
              <w:t>12,</w:t>
            </w:r>
            <w:r w:rsidR="000A1361">
              <w:rPr>
                <w:b/>
                <w:bCs/>
                <w:iCs/>
                <w:sz w:val="20"/>
                <w:szCs w:val="20"/>
              </w:rPr>
              <w:t>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FAC173" w14:textId="774413BA" w:rsidR="00747D7E" w:rsidRPr="004F5F48" w:rsidRDefault="00747D7E" w:rsidP="00747D7E">
            <w:pPr>
              <w:spacing w:after="200"/>
              <w:contextualSpacing/>
              <w:jc w:val="both"/>
              <w:rPr>
                <w:b/>
                <w:bCs/>
                <w:iCs/>
                <w:sz w:val="20"/>
                <w:szCs w:val="20"/>
              </w:rPr>
            </w:pPr>
            <w:r>
              <w:rPr>
                <w:b/>
                <w:bCs/>
                <w:iCs/>
                <w:sz w:val="20"/>
                <w:szCs w:val="20"/>
              </w:rPr>
              <w:t>0,</w:t>
            </w:r>
            <w:r w:rsidR="000A1361">
              <w:rPr>
                <w:b/>
                <w:bCs/>
                <w:iCs/>
                <w:sz w:val="20"/>
                <w:szCs w:val="20"/>
              </w:rPr>
              <w:t>4</w:t>
            </w:r>
          </w:p>
        </w:tc>
      </w:tr>
      <w:tr w:rsidR="00747D7E" w:rsidRPr="00747D7E" w14:paraId="6C99A8AF" w14:textId="77777777" w:rsidTr="00747D7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7AEB6D" w14:textId="7C1729C1" w:rsidR="00747D7E" w:rsidRPr="00747D7E" w:rsidRDefault="00747D7E" w:rsidP="00747D7E">
            <w:pPr>
              <w:spacing w:after="200"/>
              <w:contextualSpacing/>
              <w:jc w:val="both"/>
              <w:rPr>
                <w:iCs/>
                <w:sz w:val="20"/>
                <w:szCs w:val="20"/>
              </w:rPr>
            </w:pPr>
            <w:r w:rsidRPr="00747D7E">
              <w:rPr>
                <w:iCs/>
                <w:sz w:val="20"/>
                <w:szCs w:val="20"/>
              </w:rPr>
              <w:t>15.</w:t>
            </w:r>
            <w:r w:rsidR="00317F4F">
              <w:rPr>
                <w:iCs/>
                <w:sz w:val="20"/>
                <w:szCs w:val="20"/>
              </w:rPr>
              <w:t>3</w:t>
            </w:r>
            <w:r w:rsidRPr="00747D7E">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68CEF" w14:textId="59E87953" w:rsidR="00747D7E" w:rsidRPr="00747D7E" w:rsidRDefault="00747D7E" w:rsidP="00747D7E">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79B2F2" w14:textId="081AD5F2" w:rsidR="00747D7E" w:rsidRPr="00747D7E" w:rsidRDefault="00747D7E" w:rsidP="00747D7E">
            <w:pPr>
              <w:jc w:val="both"/>
              <w:rPr>
                <w:color w:val="000000" w:themeColor="text1"/>
                <w:sz w:val="20"/>
                <w:szCs w:val="20"/>
              </w:rPr>
            </w:pPr>
            <w:r>
              <w:rPr>
                <w:color w:val="000000" w:themeColor="text1"/>
                <w:sz w:val="20"/>
                <w:szCs w:val="20"/>
              </w:rPr>
              <w:t>Biudžeto lėšos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D2CD25" w14:textId="5E07460F" w:rsidR="00747D7E" w:rsidRPr="00747D7E" w:rsidRDefault="00747D7E" w:rsidP="00747D7E">
            <w:pPr>
              <w:spacing w:after="200"/>
              <w:contextualSpacing/>
              <w:jc w:val="both"/>
              <w:rPr>
                <w:iCs/>
                <w:sz w:val="20"/>
                <w:szCs w:val="20"/>
              </w:rPr>
            </w:pPr>
            <w:r>
              <w:rPr>
                <w:iCs/>
                <w:sz w:val="20"/>
                <w:szCs w:val="20"/>
              </w:rPr>
              <w:t>12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14FF7A" w14:textId="77777777" w:rsidR="00747D7E" w:rsidRPr="00747D7E" w:rsidRDefault="00747D7E" w:rsidP="00747D7E">
            <w:pPr>
              <w:spacing w:after="200"/>
              <w:contextualSpacing/>
              <w:jc w:val="both"/>
              <w:rPr>
                <w:iCs/>
                <w:sz w:val="20"/>
                <w:szCs w:val="20"/>
              </w:rPr>
            </w:pPr>
          </w:p>
        </w:tc>
      </w:tr>
      <w:tr w:rsidR="00747D7E" w:rsidRPr="00197C0D" w14:paraId="0D542762" w14:textId="77777777" w:rsidTr="00356A66">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3FED31DE" w:rsidR="00747D7E" w:rsidRDefault="00747D7E" w:rsidP="00747D7E">
            <w:pPr>
              <w:spacing w:after="200"/>
              <w:contextualSpacing/>
              <w:jc w:val="both"/>
              <w:rPr>
                <w:iCs/>
                <w:sz w:val="20"/>
                <w:szCs w:val="20"/>
              </w:rPr>
            </w:pPr>
            <w:r>
              <w:rPr>
                <w:iCs/>
                <w:sz w:val="20"/>
                <w:szCs w:val="20"/>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747D7E" w:rsidRPr="00197C0D" w:rsidRDefault="00747D7E" w:rsidP="00747D7E">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62ACA808" w:rsidR="00747D7E" w:rsidRPr="00356A66" w:rsidRDefault="00747D7E" w:rsidP="00747D7E">
            <w:pPr>
              <w:jc w:val="both"/>
              <w:rPr>
                <w:sz w:val="20"/>
                <w:szCs w:val="20"/>
              </w:rPr>
            </w:pPr>
            <w:r>
              <w:rPr>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5D8F2F9" w14:textId="3058341B" w:rsidR="00747D7E" w:rsidRPr="00197C0D" w:rsidRDefault="00747D7E" w:rsidP="00747D7E">
            <w:pPr>
              <w:spacing w:after="200"/>
              <w:contextualSpacing/>
              <w:jc w:val="both"/>
              <w:rPr>
                <w:iCs/>
                <w:sz w:val="20"/>
                <w:szCs w:val="20"/>
              </w:rPr>
            </w:pPr>
            <w:r>
              <w:rPr>
                <w:iCs/>
                <w:sz w:val="20"/>
                <w:szCs w:val="20"/>
              </w:rPr>
              <w:t>0,</w:t>
            </w:r>
            <w:r w:rsidR="000A1361">
              <w:rPr>
                <w:iCs/>
                <w:sz w:val="20"/>
                <w:szCs w:val="20"/>
              </w:rPr>
              <w:t>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EEE0C20" w14:textId="529B0F16" w:rsidR="00747D7E" w:rsidRDefault="00747D7E" w:rsidP="00747D7E">
            <w:pPr>
              <w:spacing w:after="200"/>
              <w:contextualSpacing/>
              <w:jc w:val="both"/>
              <w:rPr>
                <w:iCs/>
                <w:sz w:val="20"/>
                <w:szCs w:val="20"/>
              </w:rPr>
            </w:pPr>
            <w:r>
              <w:rPr>
                <w:iCs/>
                <w:sz w:val="20"/>
                <w:szCs w:val="20"/>
              </w:rPr>
              <w:t>0,</w:t>
            </w:r>
            <w:r w:rsidR="000A1361">
              <w:rPr>
                <w:iCs/>
                <w:sz w:val="20"/>
                <w:szCs w:val="20"/>
              </w:rPr>
              <w:t>4</w:t>
            </w:r>
          </w:p>
        </w:tc>
      </w:tr>
      <w:tr w:rsidR="00747D7E" w:rsidRPr="00F67E2C" w14:paraId="69FA5AE6" w14:textId="77777777" w:rsidTr="00196CE6">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747D7E" w:rsidRPr="00F67E2C" w:rsidRDefault="00747D7E" w:rsidP="00747D7E">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747D7E" w:rsidRPr="00F67E2C"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747D7E" w:rsidRPr="004F5F48" w:rsidRDefault="00747D7E" w:rsidP="00747D7E">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747D7E" w:rsidRPr="00F67E2C" w:rsidRDefault="00747D7E" w:rsidP="00747D7E">
            <w:pPr>
              <w:jc w:val="both"/>
              <w:rPr>
                <w:b/>
                <w:bCs/>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6632DE" w14:textId="1DAB8AD9" w:rsidR="00747D7E" w:rsidRPr="00F67E2C" w:rsidRDefault="00747D7E" w:rsidP="00747D7E">
            <w:pPr>
              <w:spacing w:after="200"/>
              <w:contextualSpacing/>
              <w:jc w:val="both"/>
              <w:rPr>
                <w:b/>
                <w:bCs/>
                <w:iCs/>
                <w:sz w:val="20"/>
                <w:szCs w:val="20"/>
              </w:rPr>
            </w:pPr>
            <w:r>
              <w:rPr>
                <w:b/>
                <w:bCs/>
                <w:iCs/>
                <w:sz w:val="20"/>
                <w:szCs w:val="20"/>
              </w:rPr>
              <w:t>0,</w:t>
            </w:r>
            <w:r w:rsidR="000A1361">
              <w:rPr>
                <w:b/>
                <w:bCs/>
                <w:iCs/>
                <w:sz w:val="20"/>
                <w:szCs w:val="20"/>
              </w:rPr>
              <w:t>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BA451E" w14:textId="1AD9D2AC" w:rsidR="00747D7E" w:rsidRPr="00F67E2C" w:rsidRDefault="00747D7E" w:rsidP="00747D7E">
            <w:pPr>
              <w:spacing w:after="200"/>
              <w:contextualSpacing/>
              <w:jc w:val="both"/>
              <w:rPr>
                <w:b/>
                <w:bCs/>
                <w:iCs/>
                <w:sz w:val="20"/>
                <w:szCs w:val="20"/>
              </w:rPr>
            </w:pPr>
            <w:r>
              <w:rPr>
                <w:b/>
                <w:bCs/>
                <w:iCs/>
                <w:sz w:val="20"/>
                <w:szCs w:val="20"/>
              </w:rPr>
              <w:t>0,</w:t>
            </w:r>
            <w:r w:rsidR="000A1361">
              <w:rPr>
                <w:b/>
                <w:bCs/>
                <w:iCs/>
                <w:sz w:val="20"/>
                <w:szCs w:val="20"/>
              </w:rPr>
              <w:t>6</w:t>
            </w:r>
          </w:p>
        </w:tc>
      </w:tr>
      <w:tr w:rsidR="00747D7E" w:rsidRPr="004F5F48" w14:paraId="43B1F908" w14:textId="77777777" w:rsidTr="004F5F48">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7B0DAF92" w:rsidR="00747D7E" w:rsidRPr="004F5F48" w:rsidRDefault="00747D7E" w:rsidP="00747D7E">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747D7E" w:rsidRPr="004F5F48" w:rsidRDefault="00747D7E" w:rsidP="00747D7E">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77777777" w:rsidR="00747D7E" w:rsidRPr="004F5F48" w:rsidRDefault="00747D7E" w:rsidP="00747D7E">
            <w:pPr>
              <w:jc w:val="both"/>
              <w:rPr>
                <w:color w:val="000000" w:themeColor="text1"/>
                <w:sz w:val="20"/>
                <w:szCs w:val="20"/>
              </w:rPr>
            </w:pPr>
            <w:r w:rsidRPr="004F5F48">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16C577" w14:textId="5EDAF836" w:rsidR="00747D7E" w:rsidRPr="004F5F48" w:rsidRDefault="00747D7E" w:rsidP="00747D7E">
            <w:pPr>
              <w:spacing w:after="200"/>
              <w:contextualSpacing/>
              <w:jc w:val="both"/>
              <w:rPr>
                <w:iCs/>
                <w:sz w:val="20"/>
                <w:szCs w:val="20"/>
              </w:rPr>
            </w:pPr>
            <w:r w:rsidRPr="004F5F48">
              <w:rPr>
                <w:iCs/>
                <w:sz w:val="20"/>
                <w:szCs w:val="20"/>
              </w:rPr>
              <w:t>0,</w:t>
            </w:r>
            <w:r w:rsidR="000A1361">
              <w:rPr>
                <w:iCs/>
                <w:sz w:val="20"/>
                <w:szCs w:val="20"/>
              </w:rPr>
              <w:t>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2A23402" w14:textId="38B57CFA" w:rsidR="00747D7E" w:rsidRPr="004F5F48" w:rsidRDefault="00747D7E" w:rsidP="00747D7E">
            <w:pPr>
              <w:spacing w:after="200"/>
              <w:contextualSpacing/>
              <w:jc w:val="both"/>
              <w:rPr>
                <w:iCs/>
                <w:sz w:val="20"/>
                <w:szCs w:val="20"/>
              </w:rPr>
            </w:pPr>
            <w:r w:rsidRPr="004F5F48">
              <w:rPr>
                <w:iCs/>
                <w:sz w:val="20"/>
                <w:szCs w:val="20"/>
              </w:rPr>
              <w:t>0,</w:t>
            </w:r>
            <w:r w:rsidR="000A1361">
              <w:rPr>
                <w:iCs/>
                <w:sz w:val="20"/>
                <w:szCs w:val="20"/>
              </w:rPr>
              <w:t>6</w:t>
            </w:r>
          </w:p>
        </w:tc>
      </w:tr>
      <w:tr w:rsidR="00747D7E" w:rsidRPr="004F5F48" w14:paraId="34BB9DB4" w14:textId="77777777" w:rsidTr="004F5F48">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747D7E" w:rsidRPr="004F5F48" w:rsidRDefault="00747D7E" w:rsidP="00747D7E">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747D7E" w:rsidRPr="004F5F48"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747D7E" w:rsidRPr="004F5F48" w:rsidRDefault="00747D7E" w:rsidP="00747D7E">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747D7E" w:rsidRPr="004F5F48" w:rsidRDefault="00747D7E" w:rsidP="00747D7E">
            <w:pPr>
              <w:jc w:val="both"/>
              <w:rPr>
                <w:b/>
                <w:bCs/>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6D9AFA" w14:textId="3AA45648" w:rsidR="00747D7E" w:rsidRPr="004F5F48" w:rsidRDefault="00747D7E" w:rsidP="00747D7E">
            <w:pPr>
              <w:spacing w:after="200"/>
              <w:contextualSpacing/>
              <w:jc w:val="both"/>
              <w:rPr>
                <w:b/>
                <w:bCs/>
                <w:iCs/>
                <w:sz w:val="20"/>
                <w:szCs w:val="20"/>
              </w:rPr>
            </w:pPr>
            <w:r>
              <w:rPr>
                <w:b/>
                <w:bCs/>
                <w:iCs/>
                <w:sz w:val="20"/>
                <w:szCs w:val="20"/>
              </w:rPr>
              <w:t>0,</w:t>
            </w:r>
            <w:r w:rsidR="000A1361">
              <w:rPr>
                <w:b/>
                <w:bCs/>
                <w:iCs/>
                <w:sz w:val="20"/>
                <w:szCs w:val="20"/>
              </w:rPr>
              <w:t>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BDF6893" w14:textId="7A368B33" w:rsidR="00747D7E" w:rsidRPr="004F5F48" w:rsidRDefault="00747D7E" w:rsidP="00747D7E">
            <w:pPr>
              <w:spacing w:after="200"/>
              <w:contextualSpacing/>
              <w:jc w:val="both"/>
              <w:rPr>
                <w:b/>
                <w:bCs/>
                <w:iCs/>
                <w:sz w:val="20"/>
                <w:szCs w:val="20"/>
              </w:rPr>
            </w:pPr>
            <w:r>
              <w:rPr>
                <w:b/>
                <w:bCs/>
                <w:iCs/>
                <w:sz w:val="20"/>
                <w:szCs w:val="20"/>
              </w:rPr>
              <w:t>0,</w:t>
            </w:r>
            <w:r w:rsidR="000A1361">
              <w:rPr>
                <w:b/>
                <w:bCs/>
                <w:iCs/>
                <w:sz w:val="20"/>
                <w:szCs w:val="20"/>
              </w:rPr>
              <w:t>3</w:t>
            </w:r>
          </w:p>
        </w:tc>
      </w:tr>
      <w:tr w:rsidR="00747D7E" w:rsidRPr="004F5F48" w14:paraId="1BC0196F"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143B3AD1" w:rsidR="00747D7E" w:rsidRPr="004F5F48" w:rsidRDefault="00747D7E" w:rsidP="00747D7E">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747D7E" w:rsidRPr="004F5F48" w:rsidRDefault="00747D7E" w:rsidP="00747D7E">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77777777" w:rsidR="00747D7E" w:rsidRPr="004F5F48" w:rsidRDefault="00747D7E" w:rsidP="00747D7E">
            <w:pPr>
              <w:jc w:val="both"/>
              <w:rPr>
                <w:color w:val="000000" w:themeColor="text1"/>
                <w:sz w:val="20"/>
                <w:szCs w:val="20"/>
              </w:rPr>
            </w:pPr>
            <w:r w:rsidRPr="004F5F48">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537C22" w14:textId="413FE565" w:rsidR="00747D7E" w:rsidRPr="004F5F48" w:rsidRDefault="00747D7E" w:rsidP="00747D7E">
            <w:pPr>
              <w:spacing w:after="200"/>
              <w:contextualSpacing/>
              <w:jc w:val="both"/>
              <w:rPr>
                <w:iCs/>
                <w:sz w:val="20"/>
                <w:szCs w:val="20"/>
              </w:rPr>
            </w:pPr>
            <w:r w:rsidRPr="004F5F48">
              <w:rPr>
                <w:iCs/>
                <w:sz w:val="20"/>
                <w:szCs w:val="20"/>
              </w:rPr>
              <w:t>0,</w:t>
            </w:r>
            <w:r w:rsidR="000A1361">
              <w:rPr>
                <w:iCs/>
                <w:sz w:val="20"/>
                <w:szCs w:val="20"/>
              </w:rPr>
              <w:t>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FCDF86B" w14:textId="5AC7D06B" w:rsidR="00747D7E" w:rsidRPr="004F5F48" w:rsidRDefault="00747D7E" w:rsidP="00747D7E">
            <w:pPr>
              <w:spacing w:after="200"/>
              <w:contextualSpacing/>
              <w:jc w:val="both"/>
              <w:rPr>
                <w:iCs/>
                <w:sz w:val="20"/>
                <w:szCs w:val="20"/>
              </w:rPr>
            </w:pPr>
            <w:r w:rsidRPr="004F5F48">
              <w:rPr>
                <w:iCs/>
                <w:sz w:val="20"/>
                <w:szCs w:val="20"/>
              </w:rPr>
              <w:t>0,</w:t>
            </w:r>
            <w:r w:rsidR="000A1361">
              <w:rPr>
                <w:iCs/>
                <w:sz w:val="20"/>
                <w:szCs w:val="20"/>
              </w:rPr>
              <w:t>3</w:t>
            </w:r>
          </w:p>
        </w:tc>
      </w:tr>
      <w:tr w:rsidR="00747D7E" w:rsidRPr="004F5F48" w14:paraId="462F63D0"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747D7E" w:rsidRPr="004F5F48" w:rsidRDefault="00747D7E" w:rsidP="00747D7E">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747D7E" w:rsidRPr="004F5F48"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747D7E" w:rsidRPr="004F5F48" w:rsidRDefault="00747D7E" w:rsidP="00747D7E">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747D7E" w:rsidRPr="004F5F48"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C9242A" w14:textId="42838641" w:rsidR="00747D7E" w:rsidRPr="004F5F48" w:rsidRDefault="000A1361" w:rsidP="00747D7E">
            <w:pPr>
              <w:spacing w:after="200"/>
              <w:contextualSpacing/>
              <w:jc w:val="both"/>
              <w:rPr>
                <w:b/>
                <w:bCs/>
                <w:iCs/>
                <w:sz w:val="20"/>
                <w:szCs w:val="20"/>
              </w:rPr>
            </w:pPr>
            <w:r>
              <w:rPr>
                <w:b/>
                <w:bCs/>
                <w:iCs/>
                <w:sz w:val="20"/>
                <w:szCs w:val="20"/>
              </w:rPr>
              <w:t>1,2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7D3A39" w14:textId="7D84431F" w:rsidR="00747D7E" w:rsidRPr="004F5F48" w:rsidRDefault="000A1361" w:rsidP="00747D7E">
            <w:pPr>
              <w:spacing w:after="200"/>
              <w:contextualSpacing/>
              <w:jc w:val="both"/>
              <w:rPr>
                <w:b/>
                <w:bCs/>
                <w:iCs/>
                <w:sz w:val="20"/>
                <w:szCs w:val="20"/>
              </w:rPr>
            </w:pPr>
            <w:r>
              <w:rPr>
                <w:b/>
                <w:bCs/>
                <w:iCs/>
                <w:sz w:val="20"/>
                <w:szCs w:val="20"/>
              </w:rPr>
              <w:t>1,1</w:t>
            </w:r>
          </w:p>
        </w:tc>
      </w:tr>
      <w:tr w:rsidR="00747D7E" w:rsidRPr="004F5F48" w14:paraId="67CC8915"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B0F414E" w:rsidR="00747D7E" w:rsidRPr="004F5F48" w:rsidRDefault="00747D7E" w:rsidP="00747D7E">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747D7E" w:rsidRPr="004F5F48" w:rsidRDefault="00747D7E" w:rsidP="00747D7E">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77777777" w:rsidR="00747D7E" w:rsidRPr="004F5F48" w:rsidRDefault="00747D7E" w:rsidP="00747D7E">
            <w:pPr>
              <w:jc w:val="both"/>
              <w:rPr>
                <w:color w:val="000000" w:themeColor="text1"/>
                <w:sz w:val="20"/>
                <w:szCs w:val="20"/>
              </w:rPr>
            </w:pPr>
            <w:r w:rsidRPr="004F5F48">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3418E5" w14:textId="18826002" w:rsidR="00747D7E" w:rsidRPr="004F5F48" w:rsidRDefault="000A1361" w:rsidP="00747D7E">
            <w:pPr>
              <w:spacing w:after="200"/>
              <w:contextualSpacing/>
              <w:jc w:val="both"/>
              <w:rPr>
                <w:iCs/>
                <w:sz w:val="20"/>
                <w:szCs w:val="20"/>
              </w:rPr>
            </w:pPr>
            <w:r>
              <w:rPr>
                <w:iCs/>
                <w:sz w:val="20"/>
                <w:szCs w:val="20"/>
              </w:rPr>
              <w:t>1,2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ABEDBF" w14:textId="4E0F4B49" w:rsidR="00747D7E" w:rsidRPr="004F5F48" w:rsidRDefault="000A1361" w:rsidP="00747D7E">
            <w:pPr>
              <w:spacing w:after="200"/>
              <w:contextualSpacing/>
              <w:jc w:val="both"/>
              <w:rPr>
                <w:iCs/>
                <w:sz w:val="20"/>
                <w:szCs w:val="20"/>
              </w:rPr>
            </w:pPr>
            <w:r>
              <w:rPr>
                <w:iCs/>
                <w:sz w:val="20"/>
                <w:szCs w:val="20"/>
              </w:rPr>
              <w:t>1,1</w:t>
            </w:r>
          </w:p>
        </w:tc>
      </w:tr>
      <w:tr w:rsidR="00747D7E" w:rsidRPr="00062CC2" w14:paraId="54EAA4FD"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0D59AB" w14:textId="24231A34" w:rsidR="00747D7E" w:rsidRPr="00062CC2" w:rsidRDefault="00747D7E" w:rsidP="00747D7E">
            <w:pPr>
              <w:spacing w:after="200"/>
              <w:contextualSpacing/>
              <w:jc w:val="both"/>
              <w:rPr>
                <w:b/>
                <w:bCs/>
                <w:iCs/>
                <w:color w:val="000000" w:themeColor="text1"/>
                <w:sz w:val="20"/>
                <w:szCs w:val="20"/>
              </w:rPr>
            </w:pPr>
            <w:r w:rsidRPr="00062CC2">
              <w:rPr>
                <w:b/>
                <w:bCs/>
                <w:iCs/>
                <w:color w:val="000000" w:themeColor="text1"/>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C6A" w14:textId="77777777" w:rsidR="00747D7E" w:rsidRPr="00062CC2"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F0C8A9E" w14:textId="77777777" w:rsidR="00747D7E" w:rsidRPr="00062CC2" w:rsidRDefault="00747D7E" w:rsidP="00747D7E">
            <w:pPr>
              <w:jc w:val="both"/>
              <w:rPr>
                <w:b/>
                <w:bCs/>
                <w:color w:val="000000" w:themeColor="text1"/>
                <w:sz w:val="20"/>
                <w:szCs w:val="20"/>
                <w:lang w:eastAsia="lt-LT"/>
              </w:rPr>
            </w:pPr>
            <w:r w:rsidRPr="00062CC2">
              <w:rPr>
                <w:b/>
                <w:bCs/>
                <w:color w:val="000000" w:themeColor="text1"/>
                <w:sz w:val="20"/>
                <w:szCs w:val="20"/>
              </w:rPr>
              <w:t>Jono Biliūno gimnazija</w:t>
            </w:r>
          </w:p>
          <w:p w14:paraId="3CEFC970" w14:textId="77777777" w:rsidR="00747D7E" w:rsidRPr="00062CC2"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0F99BD" w14:textId="7B65C18B"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2,8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F89CF83" w14:textId="55763C98"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2,8</w:t>
            </w:r>
          </w:p>
        </w:tc>
      </w:tr>
      <w:tr w:rsidR="00747D7E" w:rsidRPr="00062CC2" w14:paraId="44F355CD"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C03F45" w14:textId="5C1B891A" w:rsidR="00747D7E" w:rsidRPr="00062CC2" w:rsidRDefault="00747D7E" w:rsidP="00747D7E">
            <w:pPr>
              <w:spacing w:after="200"/>
              <w:contextualSpacing/>
              <w:jc w:val="both"/>
              <w:rPr>
                <w:iCs/>
                <w:color w:val="000000" w:themeColor="text1"/>
                <w:sz w:val="20"/>
                <w:szCs w:val="20"/>
              </w:rPr>
            </w:pPr>
            <w:r w:rsidRPr="00062CC2">
              <w:rPr>
                <w:iCs/>
                <w:color w:val="000000" w:themeColor="text1"/>
                <w:sz w:val="20"/>
                <w:szCs w:val="2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81F71" w14:textId="26F51218" w:rsidR="00747D7E" w:rsidRPr="00062CC2"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EB2909" w14:textId="3868AB5A" w:rsidR="00747D7E" w:rsidRPr="00062CC2"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922931" w14:textId="2EFA8979"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2,8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431E6E" w14:textId="32CA5734"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2,8</w:t>
            </w:r>
          </w:p>
        </w:tc>
      </w:tr>
      <w:tr w:rsidR="00747D7E" w:rsidRPr="003A1E43" w14:paraId="1E218DEB" w14:textId="77777777" w:rsidTr="003A1E43">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85BA2D" w14:textId="2D93FBDC" w:rsidR="00747D7E" w:rsidRPr="003A1E43" w:rsidRDefault="00747D7E" w:rsidP="00747D7E">
            <w:pPr>
              <w:spacing w:after="200"/>
              <w:contextualSpacing/>
              <w:jc w:val="both"/>
              <w:rPr>
                <w:b/>
                <w:bCs/>
                <w:iCs/>
                <w:color w:val="000000" w:themeColor="text1"/>
                <w:sz w:val="20"/>
                <w:szCs w:val="20"/>
              </w:rPr>
            </w:pPr>
            <w:r w:rsidRPr="003A1E43">
              <w:rPr>
                <w:b/>
                <w:bCs/>
                <w:iCs/>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42889" w14:textId="77777777" w:rsidR="00747D7E" w:rsidRPr="003A1E43"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D407F5" w14:textId="77777777" w:rsidR="00747D7E" w:rsidRPr="003A1E43" w:rsidRDefault="00747D7E" w:rsidP="00747D7E">
            <w:pPr>
              <w:jc w:val="both"/>
              <w:rPr>
                <w:b/>
                <w:bCs/>
                <w:color w:val="000000" w:themeColor="text1"/>
                <w:sz w:val="20"/>
                <w:szCs w:val="20"/>
              </w:rPr>
            </w:pPr>
            <w:r w:rsidRPr="003A1E43">
              <w:rPr>
                <w:b/>
                <w:bCs/>
                <w:color w:val="000000" w:themeColor="text1"/>
                <w:sz w:val="20"/>
                <w:szCs w:val="20"/>
              </w:rPr>
              <w:t>Antano Vienuolio progimnazija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4202F7" w14:textId="77777777" w:rsidR="00747D7E" w:rsidRPr="003A1E43" w:rsidRDefault="00747D7E" w:rsidP="00747D7E">
            <w:pPr>
              <w:spacing w:after="200"/>
              <w:contextualSpacing/>
              <w:jc w:val="both"/>
              <w:rPr>
                <w:b/>
                <w:bCs/>
                <w:iCs/>
                <w:color w:val="000000" w:themeColor="text1"/>
                <w:sz w:val="20"/>
                <w:szCs w:val="20"/>
              </w:rPr>
            </w:pPr>
            <w:r w:rsidRPr="003A1E43">
              <w:rPr>
                <w:b/>
                <w:bCs/>
                <w:iCs/>
                <w:color w:val="000000" w:themeColor="text1"/>
                <w:sz w:val="20"/>
                <w:szCs w:val="20"/>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678AA14" w14:textId="77777777" w:rsidR="00747D7E" w:rsidRPr="003A1E43" w:rsidRDefault="00747D7E" w:rsidP="00747D7E">
            <w:pPr>
              <w:spacing w:after="200"/>
              <w:contextualSpacing/>
              <w:jc w:val="both"/>
              <w:rPr>
                <w:b/>
                <w:bCs/>
                <w:iCs/>
                <w:color w:val="000000" w:themeColor="text1"/>
                <w:sz w:val="20"/>
                <w:szCs w:val="20"/>
              </w:rPr>
            </w:pPr>
          </w:p>
        </w:tc>
      </w:tr>
      <w:tr w:rsidR="00747D7E" w:rsidRPr="00062CC2" w14:paraId="65E402B2" w14:textId="77777777" w:rsidTr="003A1E43">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4E433F" w14:textId="77777777" w:rsidR="00747D7E" w:rsidRDefault="00747D7E" w:rsidP="00747D7E">
            <w:pPr>
              <w:spacing w:after="200"/>
              <w:contextualSpacing/>
              <w:jc w:val="both"/>
              <w:rPr>
                <w:iCs/>
                <w:color w:val="000000" w:themeColor="text1"/>
                <w:sz w:val="20"/>
                <w:szCs w:val="20"/>
              </w:rPr>
            </w:pPr>
            <w:r>
              <w:rPr>
                <w:iCs/>
                <w:color w:val="000000" w:themeColor="text1"/>
                <w:sz w:val="20"/>
                <w:szCs w:val="20"/>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67751" w14:textId="77777777" w:rsidR="00747D7E" w:rsidRPr="00062CC2" w:rsidRDefault="00747D7E" w:rsidP="00747D7E">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4CC3772" w14:textId="57F614C2" w:rsidR="00747D7E" w:rsidRDefault="00747D7E" w:rsidP="00747D7E">
            <w:pPr>
              <w:jc w:val="both"/>
              <w:rPr>
                <w:color w:val="000000" w:themeColor="text1"/>
                <w:sz w:val="20"/>
                <w:szCs w:val="20"/>
              </w:rPr>
            </w:pPr>
            <w:r>
              <w:rPr>
                <w:color w:val="000000" w:themeColor="text1"/>
                <w:sz w:val="20"/>
                <w:szCs w:val="20"/>
              </w:rPr>
              <w:t>Biudžeto lėšos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977BBCD" w14:textId="77777777" w:rsidR="00747D7E" w:rsidRDefault="00747D7E" w:rsidP="00747D7E">
            <w:pPr>
              <w:spacing w:after="200"/>
              <w:contextualSpacing/>
              <w:jc w:val="both"/>
              <w:rPr>
                <w:iCs/>
                <w:color w:val="000000" w:themeColor="text1"/>
                <w:sz w:val="20"/>
                <w:szCs w:val="20"/>
              </w:rPr>
            </w:pPr>
            <w:r>
              <w:rPr>
                <w:iCs/>
                <w:color w:val="000000" w:themeColor="text1"/>
                <w:sz w:val="20"/>
                <w:szCs w:val="20"/>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16C6177" w14:textId="77777777" w:rsidR="00747D7E" w:rsidRDefault="00747D7E" w:rsidP="00747D7E">
            <w:pPr>
              <w:spacing w:after="200"/>
              <w:contextualSpacing/>
              <w:jc w:val="both"/>
              <w:rPr>
                <w:iCs/>
                <w:color w:val="000000" w:themeColor="text1"/>
                <w:sz w:val="20"/>
                <w:szCs w:val="20"/>
              </w:rPr>
            </w:pPr>
          </w:p>
        </w:tc>
      </w:tr>
      <w:tr w:rsidR="00747D7E" w:rsidRPr="00062CC2" w14:paraId="31D1DC20"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747D7E" w:rsidRPr="00062CC2" w:rsidRDefault="00747D7E" w:rsidP="00747D7E">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747D7E" w:rsidRPr="00062CC2"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747D7E" w:rsidRPr="00062CC2" w:rsidRDefault="00747D7E" w:rsidP="00747D7E">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747D7E" w:rsidRPr="00062CC2"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BB6876" w14:textId="3158578C"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25,1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1A353C7" w14:textId="3E029CDD"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24,6</w:t>
            </w:r>
          </w:p>
        </w:tc>
      </w:tr>
      <w:tr w:rsidR="00747D7E" w:rsidRPr="00062CC2" w14:paraId="3439502F"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747D7E" w:rsidRPr="00062CC2" w:rsidRDefault="00747D7E" w:rsidP="00747D7E">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747D7E" w:rsidRPr="00062CC2"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747D7E" w:rsidRPr="00062CC2"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8852E5" w14:textId="0F832DF8"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25,1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E0EEE3" w14:textId="6A27B1D3"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24,6</w:t>
            </w:r>
          </w:p>
        </w:tc>
      </w:tr>
      <w:tr w:rsidR="00747D7E" w:rsidRPr="00062CC2" w14:paraId="3993661F"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AC24A6" w14:textId="4B302314" w:rsidR="00747D7E" w:rsidRPr="00062CC2" w:rsidRDefault="00747D7E" w:rsidP="00747D7E">
            <w:pPr>
              <w:spacing w:after="200"/>
              <w:contextualSpacing/>
              <w:jc w:val="both"/>
              <w:rPr>
                <w:b/>
                <w:bCs/>
                <w:iCs/>
                <w:color w:val="000000" w:themeColor="text1"/>
                <w:sz w:val="20"/>
                <w:szCs w:val="20"/>
              </w:rPr>
            </w:pPr>
            <w:r w:rsidRPr="00062CC2">
              <w:rPr>
                <w:b/>
                <w:bCs/>
                <w:iCs/>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D6AF" w14:textId="77777777" w:rsidR="00747D7E" w:rsidRPr="00062CC2"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BECC78" w14:textId="77777777" w:rsidR="00747D7E" w:rsidRPr="00062CC2" w:rsidRDefault="00747D7E" w:rsidP="00747D7E">
            <w:pPr>
              <w:jc w:val="both"/>
              <w:rPr>
                <w:b/>
                <w:bCs/>
                <w:color w:val="000000" w:themeColor="text1"/>
                <w:sz w:val="20"/>
                <w:szCs w:val="20"/>
                <w:lang w:eastAsia="lt-LT"/>
              </w:rPr>
            </w:pPr>
            <w:r w:rsidRPr="00062CC2">
              <w:rPr>
                <w:b/>
                <w:bCs/>
                <w:color w:val="000000" w:themeColor="text1"/>
                <w:sz w:val="20"/>
                <w:szCs w:val="20"/>
              </w:rPr>
              <w:t>Kavarsko pagrindinė mokykla- daugiafunkcis centras</w:t>
            </w:r>
          </w:p>
          <w:p w14:paraId="2566E45F" w14:textId="77777777" w:rsidR="00747D7E" w:rsidRPr="00062CC2"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53E075" w14:textId="668F0E64"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8,4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D6E170" w14:textId="7E611FD1"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8,4</w:t>
            </w:r>
          </w:p>
        </w:tc>
      </w:tr>
      <w:tr w:rsidR="00747D7E" w:rsidRPr="00062CC2" w14:paraId="3E8C3C6C"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972C62" w14:textId="37E6F9BF" w:rsidR="00747D7E" w:rsidRPr="00062CC2" w:rsidRDefault="00747D7E" w:rsidP="00747D7E">
            <w:pPr>
              <w:spacing w:after="200"/>
              <w:contextualSpacing/>
              <w:jc w:val="both"/>
              <w:rPr>
                <w:iCs/>
                <w:color w:val="000000" w:themeColor="text1"/>
                <w:sz w:val="20"/>
                <w:szCs w:val="20"/>
              </w:rPr>
            </w:pPr>
            <w:r w:rsidRPr="00062CC2">
              <w:rPr>
                <w:iCs/>
                <w:color w:val="000000" w:themeColor="text1"/>
                <w:sz w:val="20"/>
                <w:szCs w:val="20"/>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E7208" w14:textId="52AFEB49" w:rsidR="00747D7E" w:rsidRPr="00062CC2"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5B99338" w14:textId="6C9F9AE2" w:rsidR="00747D7E" w:rsidRPr="00062CC2"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519DFD" w14:textId="6C985A89"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8,4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6DA2A" w14:textId="66A565EA" w:rsidR="00747D7E" w:rsidRPr="00062CC2" w:rsidRDefault="008E63A4" w:rsidP="00747D7E">
            <w:pPr>
              <w:spacing w:after="200"/>
              <w:contextualSpacing/>
              <w:jc w:val="both"/>
              <w:rPr>
                <w:iCs/>
                <w:color w:val="000000" w:themeColor="text1"/>
                <w:sz w:val="20"/>
                <w:szCs w:val="20"/>
              </w:rPr>
            </w:pPr>
            <w:r>
              <w:rPr>
                <w:iCs/>
                <w:color w:val="000000" w:themeColor="text1"/>
                <w:sz w:val="20"/>
                <w:szCs w:val="20"/>
              </w:rPr>
              <w:t>8,4</w:t>
            </w:r>
          </w:p>
        </w:tc>
      </w:tr>
      <w:tr w:rsidR="00747D7E" w:rsidRPr="00062CC2" w14:paraId="6A808E22" w14:textId="77777777" w:rsidTr="008622E8">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747D7E" w:rsidRPr="00062CC2" w:rsidRDefault="00747D7E" w:rsidP="00747D7E">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747D7E" w:rsidRPr="00062CC2"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747D7E" w:rsidRPr="00062CC2" w:rsidRDefault="00747D7E" w:rsidP="00747D7E">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747D7E" w:rsidRPr="00062CC2"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FE17371" w14:textId="31B15439"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6</w:t>
            </w:r>
            <w:r w:rsidR="00747D7E">
              <w:rPr>
                <w:b/>
                <w:bCs/>
                <w:iCs/>
                <w:color w:val="000000" w:themeColor="text1"/>
                <w:sz w:val="20"/>
                <w:szCs w:val="20"/>
              </w:rPr>
              <w:t>,9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16A338" w14:textId="6D14EDA3" w:rsidR="00747D7E" w:rsidRPr="00062CC2" w:rsidRDefault="008E63A4" w:rsidP="00747D7E">
            <w:pPr>
              <w:spacing w:after="200"/>
              <w:contextualSpacing/>
              <w:jc w:val="both"/>
              <w:rPr>
                <w:b/>
                <w:bCs/>
                <w:iCs/>
                <w:color w:val="000000" w:themeColor="text1"/>
                <w:sz w:val="20"/>
                <w:szCs w:val="20"/>
              </w:rPr>
            </w:pPr>
            <w:r>
              <w:rPr>
                <w:b/>
                <w:bCs/>
                <w:iCs/>
                <w:color w:val="000000" w:themeColor="text1"/>
                <w:sz w:val="20"/>
                <w:szCs w:val="20"/>
              </w:rPr>
              <w:t>5,5</w:t>
            </w:r>
          </w:p>
        </w:tc>
      </w:tr>
      <w:tr w:rsidR="00747D7E" w:rsidRPr="009E0F59" w14:paraId="665915C8"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441C7A" w14:textId="729DBDC4" w:rsidR="00747D7E" w:rsidRPr="009E0F59" w:rsidRDefault="00747D7E" w:rsidP="00747D7E">
            <w:pPr>
              <w:spacing w:after="200"/>
              <w:contextualSpacing/>
              <w:jc w:val="both"/>
              <w:rPr>
                <w:iCs/>
                <w:color w:val="000000" w:themeColor="text1"/>
                <w:sz w:val="20"/>
                <w:szCs w:val="20"/>
              </w:rPr>
            </w:pPr>
            <w:r>
              <w:rPr>
                <w:iCs/>
                <w:color w:val="000000" w:themeColor="text1"/>
                <w:sz w:val="20"/>
                <w:szCs w:val="20"/>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0530DC" w14:textId="5636CB76" w:rsidR="00747D7E" w:rsidRPr="009E0F59"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5305F22" w14:textId="3A310BF2" w:rsidR="00747D7E" w:rsidRPr="009E0F59" w:rsidRDefault="00747D7E" w:rsidP="00747D7E">
            <w:pPr>
              <w:jc w:val="both"/>
              <w:rPr>
                <w:color w:val="000000" w:themeColor="text1"/>
                <w:sz w:val="20"/>
                <w:szCs w:val="20"/>
              </w:rPr>
            </w:pPr>
            <w:r w:rsidRPr="009E0F59">
              <w:rPr>
                <w:color w:val="000000" w:themeColor="text1"/>
                <w:sz w:val="20"/>
                <w:szCs w:val="20"/>
              </w:rPr>
              <w:t>Biudžeto lėšos gimnazijos (švietimo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BE74E5" w14:textId="34FFA0F4" w:rsidR="00747D7E" w:rsidRPr="009E0F59" w:rsidRDefault="00747D7E" w:rsidP="00747D7E">
            <w:pPr>
              <w:spacing w:after="200"/>
              <w:contextualSpacing/>
              <w:jc w:val="both"/>
              <w:rPr>
                <w:iCs/>
                <w:color w:val="000000" w:themeColor="text1"/>
                <w:sz w:val="20"/>
                <w:szCs w:val="20"/>
              </w:rPr>
            </w:pPr>
            <w:r>
              <w:rPr>
                <w:iCs/>
                <w:color w:val="000000" w:themeColor="text1"/>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972AFD" w14:textId="77777777" w:rsidR="00747D7E" w:rsidRPr="009E0F59" w:rsidRDefault="00747D7E" w:rsidP="00747D7E">
            <w:pPr>
              <w:spacing w:after="200"/>
              <w:contextualSpacing/>
              <w:jc w:val="both"/>
              <w:rPr>
                <w:iCs/>
                <w:color w:val="000000" w:themeColor="text1"/>
                <w:sz w:val="20"/>
                <w:szCs w:val="20"/>
              </w:rPr>
            </w:pPr>
          </w:p>
        </w:tc>
      </w:tr>
      <w:tr w:rsidR="00747D7E" w:rsidRPr="009E0F59" w14:paraId="6A0ECD37"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F7B850" w14:textId="6971A61E" w:rsidR="00747D7E" w:rsidRPr="009E0F59" w:rsidRDefault="00747D7E" w:rsidP="00747D7E">
            <w:pPr>
              <w:spacing w:after="200"/>
              <w:contextualSpacing/>
              <w:jc w:val="both"/>
              <w:rPr>
                <w:iCs/>
                <w:color w:val="000000" w:themeColor="text1"/>
                <w:sz w:val="20"/>
                <w:szCs w:val="20"/>
              </w:rPr>
            </w:pPr>
            <w:r w:rsidRPr="009E0F59">
              <w:rPr>
                <w:iCs/>
                <w:color w:val="000000" w:themeColor="text1"/>
                <w:sz w:val="20"/>
                <w:szCs w:val="20"/>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6ACA8" w14:textId="62CBB830" w:rsidR="00747D7E" w:rsidRPr="009E0F59"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FA6978" w14:textId="63A1106A" w:rsidR="00747D7E" w:rsidRPr="009E0F59" w:rsidRDefault="00747D7E" w:rsidP="00747D7E">
            <w:pPr>
              <w:jc w:val="both"/>
              <w:rPr>
                <w:color w:val="000000" w:themeColor="text1"/>
                <w:sz w:val="20"/>
                <w:szCs w:val="20"/>
              </w:rPr>
            </w:pPr>
            <w:r w:rsidRPr="009E0F59">
              <w:rPr>
                <w:color w:val="000000" w:themeColor="text1"/>
                <w:sz w:val="20"/>
                <w:szCs w:val="20"/>
              </w:rPr>
              <w:t xml:space="preserve">Biudžeto lėšos </w:t>
            </w:r>
            <w:r>
              <w:rPr>
                <w:color w:val="000000" w:themeColor="text1"/>
                <w:sz w:val="20"/>
                <w:szCs w:val="20"/>
              </w:rPr>
              <w:t>darželio</w:t>
            </w:r>
            <w:r w:rsidRPr="009E0F59">
              <w:rPr>
                <w:color w:val="000000" w:themeColor="text1"/>
                <w:sz w:val="20"/>
                <w:szCs w:val="20"/>
              </w:rPr>
              <w:t xml:space="preserve"> (švietimo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AD0286" w14:textId="062233B0" w:rsidR="00747D7E" w:rsidRPr="009E0F59" w:rsidRDefault="00747D7E" w:rsidP="00747D7E">
            <w:pPr>
              <w:spacing w:after="200"/>
              <w:contextualSpacing/>
              <w:jc w:val="both"/>
              <w:rPr>
                <w:iCs/>
                <w:color w:val="000000" w:themeColor="text1"/>
                <w:sz w:val="20"/>
                <w:szCs w:val="20"/>
              </w:rPr>
            </w:pPr>
            <w:r>
              <w:rPr>
                <w:iCs/>
                <w:color w:val="000000" w:themeColor="text1"/>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46B808" w14:textId="77777777" w:rsidR="00747D7E" w:rsidRPr="009E0F59" w:rsidRDefault="00747D7E" w:rsidP="00747D7E">
            <w:pPr>
              <w:spacing w:after="200"/>
              <w:contextualSpacing/>
              <w:jc w:val="both"/>
              <w:rPr>
                <w:iCs/>
                <w:color w:val="000000" w:themeColor="text1"/>
                <w:sz w:val="20"/>
                <w:szCs w:val="20"/>
              </w:rPr>
            </w:pPr>
          </w:p>
        </w:tc>
      </w:tr>
      <w:tr w:rsidR="00747D7E" w:rsidRPr="00C87CF4" w14:paraId="0DB6C681"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747D7E" w:rsidRPr="00C87CF4" w:rsidRDefault="00747D7E" w:rsidP="00747D7E">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747D7E" w:rsidRPr="00C87CF4"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747D7E" w:rsidRPr="00C87CF4"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772E43" w14:textId="1E8A1895" w:rsidR="00747D7E" w:rsidRPr="00C87CF4" w:rsidRDefault="008E63A4" w:rsidP="00747D7E">
            <w:pPr>
              <w:spacing w:after="200"/>
              <w:contextualSpacing/>
              <w:jc w:val="both"/>
              <w:rPr>
                <w:iCs/>
                <w:color w:val="000000" w:themeColor="text1"/>
                <w:sz w:val="20"/>
                <w:szCs w:val="20"/>
              </w:rPr>
            </w:pPr>
            <w:r>
              <w:rPr>
                <w:iCs/>
                <w:color w:val="000000" w:themeColor="text1"/>
                <w:sz w:val="20"/>
                <w:szCs w:val="20"/>
              </w:rPr>
              <w:t>6</w:t>
            </w:r>
            <w:r w:rsidR="00747D7E">
              <w:rPr>
                <w:iCs/>
                <w:color w:val="000000" w:themeColor="text1"/>
                <w:sz w:val="20"/>
                <w:szCs w:val="20"/>
              </w:rPr>
              <w:t>,9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536ADD0" w14:textId="249BE629" w:rsidR="00747D7E" w:rsidRPr="00C87CF4" w:rsidRDefault="008E63A4" w:rsidP="00747D7E">
            <w:pPr>
              <w:spacing w:after="200"/>
              <w:contextualSpacing/>
              <w:jc w:val="both"/>
              <w:rPr>
                <w:iCs/>
                <w:color w:val="000000" w:themeColor="text1"/>
                <w:sz w:val="20"/>
                <w:szCs w:val="20"/>
              </w:rPr>
            </w:pPr>
            <w:r>
              <w:rPr>
                <w:iCs/>
                <w:color w:val="000000" w:themeColor="text1"/>
                <w:sz w:val="20"/>
                <w:szCs w:val="20"/>
              </w:rPr>
              <w:t>5,5</w:t>
            </w:r>
          </w:p>
        </w:tc>
      </w:tr>
      <w:tr w:rsidR="00747D7E" w:rsidRPr="00C87CF4" w14:paraId="273DE711" w14:textId="77777777" w:rsidTr="008622E8">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0C6EC8" w14:textId="149CF8FE" w:rsidR="00747D7E" w:rsidRPr="00C87CF4" w:rsidRDefault="00747D7E" w:rsidP="00747D7E">
            <w:pPr>
              <w:spacing w:after="200"/>
              <w:contextualSpacing/>
              <w:jc w:val="both"/>
              <w:rPr>
                <w:b/>
                <w:bCs/>
                <w:iCs/>
                <w:color w:val="000000" w:themeColor="text1"/>
                <w:sz w:val="20"/>
                <w:szCs w:val="20"/>
              </w:rPr>
            </w:pPr>
            <w:r w:rsidRPr="00C87CF4">
              <w:rPr>
                <w:b/>
                <w:bCs/>
                <w:iCs/>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2929E" w14:textId="77777777" w:rsidR="00747D7E" w:rsidRPr="00C87CF4"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757D464" w14:textId="77777777" w:rsidR="00747D7E" w:rsidRPr="00C87CF4" w:rsidRDefault="00747D7E" w:rsidP="00747D7E">
            <w:pPr>
              <w:jc w:val="both"/>
              <w:rPr>
                <w:b/>
                <w:bCs/>
                <w:color w:val="000000" w:themeColor="text1"/>
                <w:sz w:val="20"/>
                <w:szCs w:val="20"/>
                <w:lang w:eastAsia="lt-LT"/>
              </w:rPr>
            </w:pPr>
            <w:r w:rsidRPr="00C87CF4">
              <w:rPr>
                <w:b/>
                <w:bCs/>
                <w:color w:val="000000" w:themeColor="text1"/>
                <w:sz w:val="20"/>
                <w:szCs w:val="20"/>
              </w:rPr>
              <w:t>Troškūnų Kazio Inčiūros gimnazija</w:t>
            </w:r>
          </w:p>
          <w:p w14:paraId="15BFBECC" w14:textId="77777777" w:rsidR="00747D7E" w:rsidRPr="00C87CF4"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0761E9" w14:textId="5678471E" w:rsidR="00747D7E" w:rsidRPr="00C87CF4" w:rsidRDefault="008E63A4" w:rsidP="00747D7E">
            <w:pPr>
              <w:spacing w:after="200"/>
              <w:contextualSpacing/>
              <w:jc w:val="both"/>
              <w:rPr>
                <w:b/>
                <w:bCs/>
                <w:iCs/>
                <w:color w:val="000000" w:themeColor="text1"/>
                <w:sz w:val="20"/>
                <w:szCs w:val="20"/>
              </w:rPr>
            </w:pPr>
            <w:r>
              <w:rPr>
                <w:b/>
                <w:bCs/>
                <w:iCs/>
                <w:color w:val="000000" w:themeColor="text1"/>
                <w:sz w:val="20"/>
                <w:szCs w:val="20"/>
              </w:rPr>
              <w:t>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E4424A0" w14:textId="700A8FE0" w:rsidR="00747D7E" w:rsidRPr="009B59FD" w:rsidRDefault="008E63A4" w:rsidP="00747D7E">
            <w:pPr>
              <w:spacing w:after="200"/>
              <w:contextualSpacing/>
              <w:jc w:val="both"/>
              <w:rPr>
                <w:b/>
                <w:bCs/>
                <w:iCs/>
                <w:color w:val="000000" w:themeColor="text1"/>
                <w:sz w:val="20"/>
                <w:szCs w:val="20"/>
              </w:rPr>
            </w:pPr>
            <w:r>
              <w:rPr>
                <w:b/>
                <w:bCs/>
                <w:iCs/>
                <w:color w:val="000000" w:themeColor="text1"/>
                <w:sz w:val="20"/>
                <w:szCs w:val="20"/>
              </w:rPr>
              <w:t>5</w:t>
            </w:r>
            <w:r w:rsidR="00747D7E">
              <w:rPr>
                <w:b/>
                <w:bCs/>
                <w:iCs/>
                <w:color w:val="000000" w:themeColor="text1"/>
                <w:sz w:val="20"/>
                <w:szCs w:val="20"/>
              </w:rPr>
              <w:t>.9</w:t>
            </w:r>
          </w:p>
        </w:tc>
      </w:tr>
      <w:tr w:rsidR="00747D7E" w:rsidRPr="00C87CF4" w14:paraId="25501480"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B78F8F" w14:textId="5F1EF204" w:rsidR="00747D7E" w:rsidRPr="00C87CF4" w:rsidRDefault="00747D7E" w:rsidP="00747D7E">
            <w:pPr>
              <w:spacing w:after="200"/>
              <w:contextualSpacing/>
              <w:jc w:val="both"/>
              <w:rPr>
                <w:iCs/>
                <w:color w:val="000000" w:themeColor="text1"/>
                <w:sz w:val="20"/>
                <w:szCs w:val="20"/>
              </w:rPr>
            </w:pPr>
            <w:r w:rsidRPr="00C87CF4">
              <w:rPr>
                <w:iCs/>
                <w:color w:val="000000" w:themeColor="text1"/>
                <w:sz w:val="20"/>
                <w:szCs w:val="20"/>
              </w:rPr>
              <w:t>24.10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B24D6" w14:textId="0716AA7A" w:rsidR="00747D7E" w:rsidRPr="00C87CF4"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90EEF2" w14:textId="0C31B2BD" w:rsidR="00747D7E" w:rsidRPr="00C87CF4"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2BA583" w14:textId="5A2AF15A" w:rsidR="00747D7E" w:rsidRPr="00C87CF4" w:rsidRDefault="008E63A4" w:rsidP="00747D7E">
            <w:pPr>
              <w:spacing w:after="200"/>
              <w:contextualSpacing/>
              <w:jc w:val="both"/>
              <w:rPr>
                <w:iCs/>
                <w:color w:val="000000" w:themeColor="text1"/>
                <w:sz w:val="20"/>
                <w:szCs w:val="20"/>
              </w:rPr>
            </w:pPr>
            <w:r>
              <w:rPr>
                <w:iCs/>
                <w:color w:val="000000" w:themeColor="text1"/>
                <w:sz w:val="20"/>
                <w:szCs w:val="20"/>
              </w:rPr>
              <w:t>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796623" w14:textId="3091369B" w:rsidR="00747D7E" w:rsidRPr="00C87CF4" w:rsidRDefault="008E63A4" w:rsidP="00747D7E">
            <w:pPr>
              <w:spacing w:after="200"/>
              <w:contextualSpacing/>
              <w:jc w:val="both"/>
              <w:rPr>
                <w:iCs/>
                <w:color w:val="000000" w:themeColor="text1"/>
                <w:sz w:val="20"/>
                <w:szCs w:val="20"/>
              </w:rPr>
            </w:pPr>
            <w:r>
              <w:rPr>
                <w:iCs/>
                <w:color w:val="000000" w:themeColor="text1"/>
                <w:sz w:val="20"/>
                <w:szCs w:val="20"/>
              </w:rPr>
              <w:t>5</w:t>
            </w:r>
            <w:r w:rsidR="00747D7E">
              <w:rPr>
                <w:iCs/>
                <w:color w:val="000000" w:themeColor="text1"/>
                <w:sz w:val="20"/>
                <w:szCs w:val="20"/>
              </w:rPr>
              <w:t>.9</w:t>
            </w:r>
          </w:p>
        </w:tc>
      </w:tr>
      <w:tr w:rsidR="00747D7E" w:rsidRPr="00C87CF4" w14:paraId="51956DEC" w14:textId="77777777" w:rsidTr="008622E8">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DA1BB0" w14:textId="65E6F5E2" w:rsidR="00747D7E" w:rsidRPr="00C87CF4" w:rsidRDefault="00747D7E" w:rsidP="00747D7E">
            <w:pPr>
              <w:spacing w:after="200"/>
              <w:contextualSpacing/>
              <w:jc w:val="both"/>
              <w:rPr>
                <w:b/>
                <w:bCs/>
                <w:iCs/>
                <w:color w:val="000000" w:themeColor="text1"/>
                <w:sz w:val="20"/>
                <w:szCs w:val="20"/>
              </w:rPr>
            </w:pPr>
            <w:r w:rsidRPr="00C87CF4">
              <w:rPr>
                <w:b/>
                <w:bCs/>
                <w:iCs/>
                <w:color w:val="000000" w:themeColor="text1"/>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5210E" w14:textId="77777777" w:rsidR="00747D7E" w:rsidRPr="00C87CF4"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D1B7AB1" w14:textId="77777777" w:rsidR="00747D7E" w:rsidRPr="00C87CF4" w:rsidRDefault="00747D7E" w:rsidP="00747D7E">
            <w:pPr>
              <w:jc w:val="both"/>
              <w:rPr>
                <w:b/>
                <w:bCs/>
                <w:color w:val="000000" w:themeColor="text1"/>
                <w:sz w:val="20"/>
                <w:szCs w:val="20"/>
                <w:lang w:eastAsia="lt-LT"/>
              </w:rPr>
            </w:pPr>
            <w:r w:rsidRPr="00C87CF4">
              <w:rPr>
                <w:b/>
                <w:bCs/>
                <w:color w:val="000000" w:themeColor="text1"/>
                <w:sz w:val="20"/>
                <w:szCs w:val="20"/>
              </w:rPr>
              <w:t>Anykščių švietimo pagalbos tarnyba</w:t>
            </w:r>
          </w:p>
          <w:p w14:paraId="4BB1E223" w14:textId="77777777" w:rsidR="00747D7E" w:rsidRPr="00C87CF4"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3D4092" w14:textId="1B8FAEF9" w:rsidR="00747D7E" w:rsidRPr="00C87CF4" w:rsidRDefault="00747D7E" w:rsidP="00747D7E">
            <w:pPr>
              <w:spacing w:after="200"/>
              <w:contextualSpacing/>
              <w:jc w:val="both"/>
              <w:rPr>
                <w:b/>
                <w:bCs/>
                <w:iCs/>
                <w:color w:val="000000" w:themeColor="text1"/>
                <w:sz w:val="20"/>
                <w:szCs w:val="20"/>
              </w:rPr>
            </w:pPr>
            <w:r>
              <w:rPr>
                <w:b/>
                <w:bCs/>
                <w:iCs/>
                <w:color w:val="000000" w:themeColor="text1"/>
                <w:sz w:val="20"/>
                <w:szCs w:val="20"/>
              </w:rPr>
              <w:t>3,5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2CB14" w14:textId="77777777" w:rsidR="00747D7E" w:rsidRPr="00C87CF4" w:rsidRDefault="00747D7E" w:rsidP="00747D7E">
            <w:pPr>
              <w:spacing w:after="200"/>
              <w:contextualSpacing/>
              <w:jc w:val="both"/>
              <w:rPr>
                <w:b/>
                <w:bCs/>
                <w:iCs/>
                <w:color w:val="000000" w:themeColor="text1"/>
                <w:sz w:val="20"/>
                <w:szCs w:val="20"/>
              </w:rPr>
            </w:pPr>
          </w:p>
        </w:tc>
      </w:tr>
      <w:tr w:rsidR="00747D7E" w:rsidRPr="00C87CF4" w14:paraId="41482212" w14:textId="77777777" w:rsidTr="008622E8">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001292" w14:textId="6734F4E5" w:rsidR="00747D7E" w:rsidRPr="00C87CF4" w:rsidRDefault="00747D7E" w:rsidP="00747D7E">
            <w:pPr>
              <w:spacing w:after="200"/>
              <w:contextualSpacing/>
              <w:jc w:val="both"/>
              <w:rPr>
                <w:iCs/>
                <w:color w:val="000000" w:themeColor="text1"/>
                <w:sz w:val="20"/>
                <w:szCs w:val="20"/>
              </w:rPr>
            </w:pPr>
            <w:r w:rsidRPr="00C87CF4">
              <w:rPr>
                <w:iCs/>
                <w:color w:val="000000" w:themeColor="text1"/>
                <w:sz w:val="20"/>
                <w:szCs w:val="2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54134" w14:textId="45A7E957" w:rsidR="00747D7E" w:rsidRPr="00C87CF4" w:rsidRDefault="00747D7E" w:rsidP="00747D7E">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3363BF" w14:textId="1F6D6C02" w:rsidR="00747D7E" w:rsidRPr="00C87CF4" w:rsidRDefault="00747D7E" w:rsidP="00747D7E">
            <w:pPr>
              <w:jc w:val="both"/>
              <w:rPr>
                <w:color w:val="000000" w:themeColor="text1"/>
                <w:sz w:val="20"/>
                <w:szCs w:val="20"/>
              </w:rPr>
            </w:pPr>
            <w:r w:rsidRPr="00062CC2">
              <w:rPr>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8679F7" w14:textId="019137F0" w:rsidR="00747D7E" w:rsidRPr="00C87CF4" w:rsidRDefault="00747D7E" w:rsidP="00747D7E">
            <w:pPr>
              <w:spacing w:after="200"/>
              <w:contextualSpacing/>
              <w:jc w:val="both"/>
              <w:rPr>
                <w:iCs/>
                <w:color w:val="000000" w:themeColor="text1"/>
                <w:sz w:val="20"/>
                <w:szCs w:val="20"/>
              </w:rPr>
            </w:pPr>
            <w:r>
              <w:rPr>
                <w:iCs/>
                <w:color w:val="000000" w:themeColor="text1"/>
                <w:sz w:val="20"/>
                <w:szCs w:val="20"/>
              </w:rPr>
              <w:t>3,5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601E200" w14:textId="77777777" w:rsidR="00747D7E" w:rsidRPr="00C87CF4" w:rsidRDefault="00747D7E" w:rsidP="00747D7E">
            <w:pPr>
              <w:spacing w:after="200"/>
              <w:contextualSpacing/>
              <w:jc w:val="both"/>
              <w:rPr>
                <w:iCs/>
                <w:color w:val="000000" w:themeColor="text1"/>
                <w:sz w:val="20"/>
                <w:szCs w:val="20"/>
              </w:rPr>
            </w:pPr>
          </w:p>
        </w:tc>
      </w:tr>
      <w:tr w:rsidR="00747D7E" w:rsidRPr="00B267AA" w14:paraId="0DD68804" w14:textId="77777777" w:rsidTr="008622E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3179EA" w14:textId="6C3F7143" w:rsidR="00747D7E" w:rsidRPr="00B267AA" w:rsidRDefault="00747D7E" w:rsidP="00747D7E">
            <w:pPr>
              <w:spacing w:after="200"/>
              <w:contextualSpacing/>
              <w:jc w:val="both"/>
              <w:rPr>
                <w:b/>
                <w:bCs/>
                <w:iCs/>
                <w:color w:val="000000" w:themeColor="text1"/>
                <w:sz w:val="20"/>
                <w:szCs w:val="20"/>
              </w:rPr>
            </w:pPr>
            <w:r w:rsidRPr="00B267AA">
              <w:rPr>
                <w:b/>
                <w:bCs/>
                <w:iCs/>
                <w:color w:val="000000" w:themeColor="text1"/>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EAF24" w14:textId="77777777" w:rsidR="00747D7E" w:rsidRPr="00B267AA" w:rsidRDefault="00747D7E" w:rsidP="00747D7E">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D31ED91" w14:textId="67CC155D" w:rsidR="00747D7E" w:rsidRPr="00B267AA" w:rsidRDefault="00747D7E" w:rsidP="00747D7E">
            <w:pPr>
              <w:jc w:val="both"/>
              <w:rPr>
                <w:b/>
                <w:bCs/>
                <w:color w:val="000000" w:themeColor="text1"/>
                <w:sz w:val="20"/>
                <w:szCs w:val="20"/>
              </w:rPr>
            </w:pPr>
            <w:r w:rsidRPr="00B267AA">
              <w:rPr>
                <w:b/>
                <w:bCs/>
                <w:color w:val="000000" w:themeColor="text1"/>
                <w:sz w:val="20"/>
                <w:szCs w:val="20"/>
              </w:rPr>
              <w:t>Anykščių socialinės globos namai</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73A653" w14:textId="01C1A8C6" w:rsidR="00747D7E" w:rsidRPr="00B267AA" w:rsidRDefault="00747D7E" w:rsidP="00747D7E">
            <w:pPr>
              <w:spacing w:after="200"/>
              <w:contextualSpacing/>
              <w:rPr>
                <w:b/>
                <w:bCs/>
                <w:iCs/>
                <w:color w:val="000000" w:themeColor="text1"/>
                <w:sz w:val="20"/>
                <w:szCs w:val="20"/>
              </w:rPr>
            </w:pPr>
            <w:r w:rsidRPr="00B267AA">
              <w:rPr>
                <w:b/>
                <w:bCs/>
                <w:iCs/>
                <w:color w:val="000000" w:themeColor="text1"/>
                <w:sz w:val="20"/>
                <w:szCs w:val="20"/>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2C07F0A" w14:textId="77777777" w:rsidR="00747D7E" w:rsidRPr="00B267AA" w:rsidRDefault="00747D7E" w:rsidP="00747D7E">
            <w:pPr>
              <w:spacing w:after="200"/>
              <w:contextualSpacing/>
              <w:jc w:val="both"/>
              <w:rPr>
                <w:b/>
                <w:bCs/>
                <w:iCs/>
                <w:color w:val="000000" w:themeColor="text1"/>
                <w:sz w:val="20"/>
                <w:szCs w:val="20"/>
              </w:rPr>
            </w:pPr>
          </w:p>
        </w:tc>
      </w:tr>
      <w:tr w:rsidR="00747D7E" w:rsidRPr="00C87CF4" w14:paraId="25001CBE"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C8EDB4" w14:textId="3D91F96B" w:rsidR="00747D7E" w:rsidRDefault="00747D7E" w:rsidP="00747D7E">
            <w:pPr>
              <w:spacing w:after="200"/>
              <w:contextualSpacing/>
              <w:jc w:val="both"/>
              <w:rPr>
                <w:iCs/>
                <w:color w:val="000000" w:themeColor="text1"/>
                <w:sz w:val="20"/>
                <w:szCs w:val="20"/>
              </w:rPr>
            </w:pPr>
            <w:r>
              <w:rPr>
                <w:iCs/>
                <w:color w:val="000000" w:themeColor="text1"/>
                <w:sz w:val="20"/>
                <w:szCs w:val="20"/>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3E5F0" w14:textId="6F893226" w:rsidR="00747D7E" w:rsidRPr="00062CC2" w:rsidRDefault="00747D7E" w:rsidP="00747D7E">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9A8EFF7" w14:textId="797485DA" w:rsidR="00747D7E" w:rsidRDefault="00747D7E" w:rsidP="00747D7E">
            <w:pPr>
              <w:jc w:val="both"/>
              <w:rPr>
                <w:color w:val="000000" w:themeColor="text1"/>
                <w:sz w:val="20"/>
                <w:szCs w:val="20"/>
              </w:rPr>
            </w:pPr>
            <w:r>
              <w:rPr>
                <w:color w:val="000000" w:themeColor="text1"/>
                <w:sz w:val="20"/>
                <w:szCs w:val="20"/>
              </w:rPr>
              <w:t>Biudžetinių įstaigų pajamos (socialinių paslaugų įstaigų veiklos išlaidos) (10)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0AD761" w14:textId="5C9AEB37" w:rsidR="00747D7E" w:rsidRDefault="00747D7E" w:rsidP="00747D7E">
            <w:pPr>
              <w:spacing w:after="200"/>
              <w:contextualSpacing/>
              <w:rPr>
                <w:iCs/>
                <w:color w:val="000000" w:themeColor="text1"/>
                <w:sz w:val="20"/>
                <w:szCs w:val="20"/>
              </w:rPr>
            </w:pPr>
            <w:r>
              <w:rPr>
                <w:iCs/>
                <w:color w:val="000000" w:themeColor="text1"/>
                <w:sz w:val="20"/>
                <w:szCs w:val="20"/>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F59FCB" w14:textId="77777777" w:rsidR="00747D7E" w:rsidRPr="00C87CF4" w:rsidRDefault="00747D7E" w:rsidP="00747D7E">
            <w:pPr>
              <w:spacing w:after="200"/>
              <w:contextualSpacing/>
              <w:jc w:val="both"/>
              <w:rPr>
                <w:iCs/>
                <w:color w:val="000000" w:themeColor="text1"/>
                <w:sz w:val="20"/>
                <w:szCs w:val="20"/>
              </w:rPr>
            </w:pPr>
          </w:p>
        </w:tc>
      </w:tr>
      <w:tr w:rsidR="00747D7E" w:rsidRPr="009E0F59" w14:paraId="26E263AB"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E8FACD" w14:textId="01009C11" w:rsidR="00747D7E" w:rsidRPr="009E0F59" w:rsidRDefault="00747D7E" w:rsidP="00747D7E">
            <w:pPr>
              <w:spacing w:after="200"/>
              <w:contextualSpacing/>
              <w:jc w:val="both"/>
              <w:rPr>
                <w:b/>
                <w:bCs/>
                <w:iCs/>
                <w:color w:val="000000" w:themeColor="text1"/>
                <w:sz w:val="20"/>
                <w:szCs w:val="20"/>
              </w:rPr>
            </w:pPr>
            <w:r w:rsidRPr="009E0F59">
              <w:rPr>
                <w:b/>
                <w:bCs/>
                <w:iCs/>
                <w:color w:val="000000" w:themeColor="text1"/>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A5ADE" w14:textId="77777777" w:rsidR="00747D7E" w:rsidRPr="009E0F59" w:rsidRDefault="00747D7E" w:rsidP="00747D7E">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251C90" w14:textId="77777777" w:rsidR="00747D7E" w:rsidRPr="009E0F59" w:rsidRDefault="00747D7E" w:rsidP="00747D7E">
            <w:pPr>
              <w:jc w:val="both"/>
              <w:rPr>
                <w:b/>
                <w:bCs/>
                <w:color w:val="000000" w:themeColor="text1"/>
                <w:sz w:val="20"/>
                <w:szCs w:val="20"/>
                <w:lang w:eastAsia="lt-LT"/>
              </w:rPr>
            </w:pPr>
            <w:r w:rsidRPr="009E0F59">
              <w:rPr>
                <w:b/>
                <w:bCs/>
                <w:color w:val="000000" w:themeColor="text1"/>
                <w:sz w:val="20"/>
                <w:szCs w:val="20"/>
              </w:rPr>
              <w:t>Anykščių rajono savivaldybės Liudvikos ir Stanislovo Didžiulių viešoji biblioteka</w:t>
            </w:r>
          </w:p>
          <w:p w14:paraId="3BACF308" w14:textId="77777777" w:rsidR="00747D7E" w:rsidRPr="009E0F59" w:rsidRDefault="00747D7E" w:rsidP="00747D7E">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F44176" w14:textId="77777777" w:rsidR="00747D7E" w:rsidRPr="009E0F59" w:rsidRDefault="00747D7E" w:rsidP="00747D7E">
            <w:pPr>
              <w:spacing w:after="200"/>
              <w:contextualSpacing/>
              <w:jc w:val="both"/>
              <w:rPr>
                <w:b/>
                <w:bCs/>
                <w:iCs/>
                <w:color w:val="000000" w:themeColor="text1"/>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80379D" w14:textId="4C93FABE" w:rsidR="00747D7E" w:rsidRPr="009E0F59" w:rsidRDefault="00747D7E" w:rsidP="00747D7E">
            <w:pPr>
              <w:spacing w:after="200"/>
              <w:contextualSpacing/>
              <w:rPr>
                <w:b/>
                <w:bCs/>
                <w:iCs/>
                <w:color w:val="000000" w:themeColor="text1"/>
                <w:sz w:val="20"/>
                <w:szCs w:val="20"/>
              </w:rPr>
            </w:pPr>
            <w:r>
              <w:rPr>
                <w:b/>
                <w:bCs/>
                <w:iCs/>
                <w:color w:val="000000" w:themeColor="text1"/>
                <w:sz w:val="20"/>
                <w:szCs w:val="20"/>
              </w:rPr>
              <w:t>-4,7</w:t>
            </w:r>
          </w:p>
        </w:tc>
      </w:tr>
      <w:tr w:rsidR="00747D7E" w:rsidRPr="00495724" w14:paraId="0B62E82F" w14:textId="77777777" w:rsidTr="00062CC2">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7333D3" w14:textId="68E39A8C" w:rsidR="00747D7E" w:rsidRPr="00495724" w:rsidRDefault="00747D7E" w:rsidP="00747D7E">
            <w:pPr>
              <w:spacing w:after="200"/>
              <w:contextualSpacing/>
              <w:jc w:val="both"/>
              <w:rPr>
                <w:iCs/>
                <w:color w:val="000000" w:themeColor="text1"/>
                <w:sz w:val="20"/>
                <w:szCs w:val="20"/>
              </w:rPr>
            </w:pPr>
            <w:r w:rsidRPr="00495724">
              <w:rPr>
                <w:iCs/>
                <w:color w:val="000000" w:themeColor="text1"/>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7FD64" w14:textId="30C74AB1" w:rsidR="00747D7E" w:rsidRPr="00495724" w:rsidRDefault="00747D7E" w:rsidP="00747D7E">
            <w:pPr>
              <w:spacing w:after="200"/>
              <w:contextualSpacing/>
              <w:jc w:val="both"/>
              <w:rPr>
                <w:iCs/>
                <w:color w:val="000000" w:themeColor="text1"/>
                <w:sz w:val="20"/>
                <w:szCs w:val="20"/>
              </w:rPr>
            </w:pPr>
            <w:r w:rsidRPr="00495724">
              <w:rPr>
                <w:iCs/>
                <w:color w:val="000000" w:themeColor="text1"/>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E0DA10" w14:textId="4C620145" w:rsidR="00747D7E" w:rsidRPr="00495724" w:rsidRDefault="00747D7E" w:rsidP="00747D7E">
            <w:pPr>
              <w:jc w:val="both"/>
              <w:rPr>
                <w:color w:val="000000" w:themeColor="text1"/>
                <w:sz w:val="20"/>
                <w:szCs w:val="20"/>
              </w:rPr>
            </w:pPr>
            <w:r w:rsidRPr="00495724">
              <w:rPr>
                <w:color w:val="000000" w:themeColor="text1"/>
                <w:sz w:val="20"/>
                <w:szCs w:val="20"/>
              </w:rPr>
              <w:t>Biudžeto lėšos</w:t>
            </w:r>
            <w:r>
              <w:rPr>
                <w:color w:val="000000" w:themeColor="text1"/>
                <w:sz w:val="20"/>
                <w:szCs w:val="20"/>
              </w:rPr>
              <w:t xml:space="preserve"> </w:t>
            </w:r>
            <w:r w:rsidRPr="00495724">
              <w:rPr>
                <w:color w:val="000000" w:themeColor="text1"/>
                <w:sz w:val="20"/>
                <w:szCs w:val="20"/>
              </w:rPr>
              <w:t>(kultūros įstaigų veiklos išlaidos)</w:t>
            </w:r>
            <w:r>
              <w:rPr>
                <w:color w:val="000000" w:themeColor="text1"/>
                <w:sz w:val="20"/>
                <w:szCs w:val="20"/>
              </w:rPr>
              <w:t xml:space="preserve"> </w:t>
            </w:r>
            <w:r w:rsidRPr="00495724">
              <w:rPr>
                <w:color w:val="000000" w:themeColor="text1"/>
                <w:sz w:val="20"/>
                <w:szCs w:val="20"/>
              </w:rPr>
              <w:t>(08)</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1A97DD" w14:textId="77777777" w:rsidR="00747D7E" w:rsidRPr="00495724" w:rsidRDefault="00747D7E" w:rsidP="00747D7E">
            <w:pPr>
              <w:spacing w:after="200"/>
              <w:contextualSpacing/>
              <w:jc w:val="both"/>
              <w:rPr>
                <w:iCs/>
                <w:color w:val="000000" w:themeColor="text1"/>
                <w:sz w:val="20"/>
                <w:szCs w:val="20"/>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40E376" w14:textId="1618790B" w:rsidR="00747D7E" w:rsidRPr="00495724" w:rsidRDefault="00747D7E" w:rsidP="00747D7E">
            <w:pPr>
              <w:spacing w:after="200"/>
              <w:contextualSpacing/>
              <w:jc w:val="both"/>
              <w:rPr>
                <w:iCs/>
                <w:color w:val="000000" w:themeColor="text1"/>
                <w:sz w:val="20"/>
                <w:szCs w:val="20"/>
              </w:rPr>
            </w:pPr>
            <w:r>
              <w:rPr>
                <w:iCs/>
                <w:color w:val="000000" w:themeColor="text1"/>
                <w:sz w:val="20"/>
                <w:szCs w:val="20"/>
              </w:rPr>
              <w:t>-4,7</w:t>
            </w:r>
          </w:p>
        </w:tc>
      </w:tr>
      <w:tr w:rsidR="00747D7E" w:rsidRPr="00197C0D" w14:paraId="34F17CBC" w14:textId="77777777" w:rsidTr="00196CE6">
        <w:trPr>
          <w:cantSplit/>
          <w:trHeight w:hRule="exact" w:val="352"/>
        </w:trPr>
        <w:tc>
          <w:tcPr>
            <w:tcW w:w="851" w:type="dxa"/>
            <w:shd w:val="clear" w:color="auto" w:fill="auto"/>
          </w:tcPr>
          <w:p w14:paraId="460DD241" w14:textId="77777777" w:rsidR="00747D7E" w:rsidRPr="00197C0D" w:rsidRDefault="00747D7E" w:rsidP="00747D7E">
            <w:pPr>
              <w:spacing w:after="200"/>
              <w:contextualSpacing/>
              <w:jc w:val="both"/>
              <w:rPr>
                <w:b/>
                <w:color w:val="000000" w:themeColor="text1"/>
                <w:sz w:val="20"/>
                <w:szCs w:val="20"/>
              </w:rPr>
            </w:pPr>
          </w:p>
        </w:tc>
        <w:tc>
          <w:tcPr>
            <w:tcW w:w="1134" w:type="dxa"/>
            <w:shd w:val="clear" w:color="auto" w:fill="auto"/>
          </w:tcPr>
          <w:p w14:paraId="1B47D431" w14:textId="77777777" w:rsidR="00747D7E" w:rsidRPr="00197C0D" w:rsidRDefault="00747D7E" w:rsidP="00747D7E">
            <w:pPr>
              <w:spacing w:after="200"/>
              <w:contextualSpacing/>
              <w:jc w:val="both"/>
              <w:rPr>
                <w:b/>
                <w:color w:val="000000" w:themeColor="text1"/>
                <w:sz w:val="20"/>
                <w:szCs w:val="20"/>
              </w:rPr>
            </w:pPr>
          </w:p>
        </w:tc>
        <w:tc>
          <w:tcPr>
            <w:tcW w:w="4074" w:type="dxa"/>
            <w:shd w:val="clear" w:color="auto" w:fill="auto"/>
          </w:tcPr>
          <w:p w14:paraId="2DA427B4" w14:textId="77777777" w:rsidR="00747D7E" w:rsidRPr="00197C0D" w:rsidRDefault="00747D7E" w:rsidP="00747D7E">
            <w:pPr>
              <w:spacing w:after="200"/>
              <w:contextualSpacing/>
              <w:jc w:val="both"/>
              <w:rPr>
                <w:b/>
                <w:color w:val="000000" w:themeColor="text1"/>
                <w:sz w:val="20"/>
                <w:szCs w:val="20"/>
              </w:rPr>
            </w:pPr>
            <w:r w:rsidRPr="00197C0D">
              <w:rPr>
                <w:b/>
                <w:color w:val="000000" w:themeColor="text1"/>
                <w:sz w:val="20"/>
                <w:szCs w:val="20"/>
              </w:rPr>
              <w:t>Iš viso:</w:t>
            </w:r>
          </w:p>
        </w:tc>
        <w:tc>
          <w:tcPr>
            <w:tcW w:w="1620" w:type="dxa"/>
            <w:shd w:val="clear" w:color="auto" w:fill="auto"/>
          </w:tcPr>
          <w:p w14:paraId="018FCEFB" w14:textId="304DEAAE" w:rsidR="00747D7E" w:rsidRPr="00197C0D" w:rsidRDefault="00747D7E" w:rsidP="00747D7E">
            <w:pPr>
              <w:spacing w:after="200"/>
              <w:contextualSpacing/>
              <w:jc w:val="both"/>
              <w:rPr>
                <w:b/>
                <w:color w:val="000000" w:themeColor="text1"/>
                <w:sz w:val="20"/>
                <w:szCs w:val="20"/>
              </w:rPr>
            </w:pPr>
            <w:r>
              <w:rPr>
                <w:b/>
                <w:color w:val="000000" w:themeColor="text1"/>
                <w:sz w:val="20"/>
                <w:szCs w:val="20"/>
              </w:rPr>
              <w:t>4</w:t>
            </w:r>
            <w:r w:rsidR="008E63A4">
              <w:rPr>
                <w:b/>
                <w:color w:val="000000" w:themeColor="text1"/>
                <w:sz w:val="20"/>
                <w:szCs w:val="20"/>
              </w:rPr>
              <w:t>49,9</w:t>
            </w:r>
          </w:p>
        </w:tc>
        <w:tc>
          <w:tcPr>
            <w:tcW w:w="2250" w:type="dxa"/>
            <w:shd w:val="clear" w:color="auto" w:fill="auto"/>
          </w:tcPr>
          <w:p w14:paraId="05042218" w14:textId="54A75E56" w:rsidR="00747D7E" w:rsidRPr="00197C0D" w:rsidRDefault="009B534C" w:rsidP="00747D7E">
            <w:pPr>
              <w:spacing w:after="200"/>
              <w:contextualSpacing/>
              <w:jc w:val="both"/>
              <w:rPr>
                <w:b/>
                <w:color w:val="000000" w:themeColor="text1"/>
                <w:sz w:val="20"/>
                <w:szCs w:val="20"/>
              </w:rPr>
            </w:pPr>
            <w:r>
              <w:rPr>
                <w:b/>
                <w:color w:val="000000" w:themeColor="text1"/>
                <w:sz w:val="20"/>
                <w:szCs w:val="20"/>
              </w:rPr>
              <w:t>55,7</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214DCD9F" w14:textId="686C6B4E" w:rsidR="0036405F" w:rsidRPr="00197C0D" w:rsidRDefault="0036405F" w:rsidP="00A8038B">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40D61631" w14:textId="77777777" w:rsidR="0036405F" w:rsidRPr="00197C0D" w:rsidRDefault="0036405F" w:rsidP="00197C0D">
      <w:pPr>
        <w:spacing w:after="200"/>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2E777E51"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C820A3">
        <w:rPr>
          <w:bCs/>
          <w:lang w:eastAsia="lt-LT"/>
        </w:rPr>
        <w:t>liepos</w:t>
      </w:r>
      <w:r w:rsidR="00181775">
        <w:rPr>
          <w:bCs/>
          <w:lang w:eastAsia="lt-LT"/>
        </w:rPr>
        <w:t xml:space="preserve"> </w:t>
      </w:r>
      <w:r w:rsidR="00F20654">
        <w:rPr>
          <w:bCs/>
          <w:lang w:eastAsia="lt-LT"/>
        </w:rPr>
        <w:t>11</w:t>
      </w:r>
      <w:r w:rsidR="00181775">
        <w:rPr>
          <w:bCs/>
          <w:lang w:eastAsia="lt-LT"/>
        </w:rPr>
        <w:t xml:space="preserve"> d.</w:t>
      </w:r>
      <w:r w:rsidR="00A8038B">
        <w:rPr>
          <w:bCs/>
          <w:lang w:eastAsia="lt-LT"/>
        </w:rPr>
        <w:t>.</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5F3C" w14:textId="77777777" w:rsidR="006C57D6" w:rsidRDefault="006C57D6">
      <w:r>
        <w:separator/>
      </w:r>
    </w:p>
  </w:endnote>
  <w:endnote w:type="continuationSeparator" w:id="0">
    <w:p w14:paraId="5AD8C64C" w14:textId="77777777" w:rsidR="006C57D6" w:rsidRDefault="006C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C74C" w14:textId="77777777" w:rsidR="006C57D6" w:rsidRDefault="006C57D6">
      <w:r>
        <w:separator/>
      </w:r>
    </w:p>
  </w:footnote>
  <w:footnote w:type="continuationSeparator" w:id="0">
    <w:p w14:paraId="7662CA74" w14:textId="77777777" w:rsidR="006C57D6" w:rsidRDefault="006C5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5"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5"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1"/>
  </w:num>
  <w:num w:numId="3" w16cid:durableId="1501384003">
    <w:abstractNumId w:val="7"/>
  </w:num>
  <w:num w:numId="4" w16cid:durableId="600843196">
    <w:abstractNumId w:val="6"/>
  </w:num>
  <w:num w:numId="5" w16cid:durableId="667370654">
    <w:abstractNumId w:val="17"/>
  </w:num>
  <w:num w:numId="6" w16cid:durableId="1825387016">
    <w:abstractNumId w:val="5"/>
  </w:num>
  <w:num w:numId="7" w16cid:durableId="553587458">
    <w:abstractNumId w:val="28"/>
  </w:num>
  <w:num w:numId="8" w16cid:durableId="9714455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29"/>
  </w:num>
  <w:num w:numId="11" w16cid:durableId="1922518466">
    <w:abstractNumId w:val="30"/>
  </w:num>
  <w:num w:numId="12" w16cid:durableId="580869477">
    <w:abstractNumId w:val="13"/>
  </w:num>
  <w:num w:numId="13" w16cid:durableId="1838224597">
    <w:abstractNumId w:val="8"/>
  </w:num>
  <w:num w:numId="14" w16cid:durableId="1785610032">
    <w:abstractNumId w:val="26"/>
  </w:num>
  <w:num w:numId="15" w16cid:durableId="1971550461">
    <w:abstractNumId w:val="22"/>
  </w:num>
  <w:num w:numId="16" w16cid:durableId="21134604">
    <w:abstractNumId w:val="20"/>
  </w:num>
  <w:num w:numId="17" w16cid:durableId="688068554">
    <w:abstractNumId w:val="31"/>
  </w:num>
  <w:num w:numId="18" w16cid:durableId="1656102765">
    <w:abstractNumId w:val="15"/>
  </w:num>
  <w:num w:numId="19" w16cid:durableId="1940063519">
    <w:abstractNumId w:val="10"/>
  </w:num>
  <w:num w:numId="20" w16cid:durableId="421608822">
    <w:abstractNumId w:val="16"/>
  </w:num>
  <w:num w:numId="21" w16cid:durableId="2010206867">
    <w:abstractNumId w:val="1"/>
  </w:num>
  <w:num w:numId="22" w16cid:durableId="753824464">
    <w:abstractNumId w:val="18"/>
  </w:num>
  <w:num w:numId="23" w16cid:durableId="774835412">
    <w:abstractNumId w:val="12"/>
  </w:num>
  <w:num w:numId="24" w16cid:durableId="1146895345">
    <w:abstractNumId w:val="19"/>
  </w:num>
  <w:num w:numId="25" w16cid:durableId="1847086818">
    <w:abstractNumId w:val="3"/>
  </w:num>
  <w:num w:numId="26" w16cid:durableId="1782601318">
    <w:abstractNumId w:val="11"/>
  </w:num>
  <w:num w:numId="27" w16cid:durableId="516887800">
    <w:abstractNumId w:val="23"/>
  </w:num>
  <w:num w:numId="28" w16cid:durableId="940335619">
    <w:abstractNumId w:val="32"/>
  </w:num>
  <w:num w:numId="29" w16cid:durableId="1284271809">
    <w:abstractNumId w:val="2"/>
  </w:num>
  <w:num w:numId="30" w16cid:durableId="405538153">
    <w:abstractNumId w:val="33"/>
  </w:num>
  <w:num w:numId="31" w16cid:durableId="335957051">
    <w:abstractNumId w:val="34"/>
  </w:num>
  <w:num w:numId="32" w16cid:durableId="89013611">
    <w:abstractNumId w:val="9"/>
  </w:num>
  <w:num w:numId="33" w16cid:durableId="13676344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690"/>
    <w:rsid w:val="00015872"/>
    <w:rsid w:val="00016B57"/>
    <w:rsid w:val="0001748B"/>
    <w:rsid w:val="00017F45"/>
    <w:rsid w:val="000205E2"/>
    <w:rsid w:val="0002070A"/>
    <w:rsid w:val="000207EA"/>
    <w:rsid w:val="000208DE"/>
    <w:rsid w:val="000214D8"/>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EF2"/>
    <w:rsid w:val="00066F3D"/>
    <w:rsid w:val="00067C8C"/>
    <w:rsid w:val="00070128"/>
    <w:rsid w:val="00070301"/>
    <w:rsid w:val="00070E25"/>
    <w:rsid w:val="00071241"/>
    <w:rsid w:val="00071534"/>
    <w:rsid w:val="0007294E"/>
    <w:rsid w:val="0007348D"/>
    <w:rsid w:val="0007358B"/>
    <w:rsid w:val="000746D7"/>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606F9"/>
    <w:rsid w:val="00160FC6"/>
    <w:rsid w:val="001639F0"/>
    <w:rsid w:val="00164F7B"/>
    <w:rsid w:val="00167703"/>
    <w:rsid w:val="0016781C"/>
    <w:rsid w:val="00171452"/>
    <w:rsid w:val="001714F1"/>
    <w:rsid w:val="001715A5"/>
    <w:rsid w:val="00171D14"/>
    <w:rsid w:val="00172184"/>
    <w:rsid w:val="00172741"/>
    <w:rsid w:val="00173449"/>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1775"/>
    <w:rsid w:val="00181A08"/>
    <w:rsid w:val="001823B2"/>
    <w:rsid w:val="00183044"/>
    <w:rsid w:val="00183116"/>
    <w:rsid w:val="00183368"/>
    <w:rsid w:val="001840F0"/>
    <w:rsid w:val="0018475D"/>
    <w:rsid w:val="001848CB"/>
    <w:rsid w:val="00184A02"/>
    <w:rsid w:val="00186580"/>
    <w:rsid w:val="00187C93"/>
    <w:rsid w:val="00190F74"/>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A1D"/>
    <w:rsid w:val="001D3F71"/>
    <w:rsid w:val="001D42D4"/>
    <w:rsid w:val="001D538F"/>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EBE"/>
    <w:rsid w:val="00206F85"/>
    <w:rsid w:val="00207414"/>
    <w:rsid w:val="0020754B"/>
    <w:rsid w:val="002105CC"/>
    <w:rsid w:val="00210B5C"/>
    <w:rsid w:val="00211427"/>
    <w:rsid w:val="00211F94"/>
    <w:rsid w:val="002126D6"/>
    <w:rsid w:val="002128B1"/>
    <w:rsid w:val="0021294E"/>
    <w:rsid w:val="00212CF7"/>
    <w:rsid w:val="00212D6E"/>
    <w:rsid w:val="0021304A"/>
    <w:rsid w:val="0021594C"/>
    <w:rsid w:val="0021667D"/>
    <w:rsid w:val="00216758"/>
    <w:rsid w:val="002170EB"/>
    <w:rsid w:val="00217DD0"/>
    <w:rsid w:val="002202DC"/>
    <w:rsid w:val="002208F9"/>
    <w:rsid w:val="00221C57"/>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D3"/>
    <w:rsid w:val="002717B4"/>
    <w:rsid w:val="00272121"/>
    <w:rsid w:val="002724FE"/>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977"/>
    <w:rsid w:val="00316D45"/>
    <w:rsid w:val="003172CF"/>
    <w:rsid w:val="003172DC"/>
    <w:rsid w:val="00317F4F"/>
    <w:rsid w:val="00320278"/>
    <w:rsid w:val="00321B32"/>
    <w:rsid w:val="003233CB"/>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4E3D"/>
    <w:rsid w:val="00385713"/>
    <w:rsid w:val="00386456"/>
    <w:rsid w:val="00386E56"/>
    <w:rsid w:val="00387346"/>
    <w:rsid w:val="003901B8"/>
    <w:rsid w:val="00390A48"/>
    <w:rsid w:val="00390B92"/>
    <w:rsid w:val="0039142F"/>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B044D"/>
    <w:rsid w:val="003B0B7F"/>
    <w:rsid w:val="003B1BE8"/>
    <w:rsid w:val="003B34E2"/>
    <w:rsid w:val="003B363B"/>
    <w:rsid w:val="003B4025"/>
    <w:rsid w:val="003B4829"/>
    <w:rsid w:val="003B4BEB"/>
    <w:rsid w:val="003B5E7D"/>
    <w:rsid w:val="003B5F9C"/>
    <w:rsid w:val="003B674C"/>
    <w:rsid w:val="003B7644"/>
    <w:rsid w:val="003B7887"/>
    <w:rsid w:val="003B7AF4"/>
    <w:rsid w:val="003C1CB0"/>
    <w:rsid w:val="003C3496"/>
    <w:rsid w:val="003C4CA0"/>
    <w:rsid w:val="003C6E19"/>
    <w:rsid w:val="003D0A48"/>
    <w:rsid w:val="003D130C"/>
    <w:rsid w:val="003D240D"/>
    <w:rsid w:val="003D3215"/>
    <w:rsid w:val="003D3D37"/>
    <w:rsid w:val="003D3E71"/>
    <w:rsid w:val="003D3FAC"/>
    <w:rsid w:val="003D4EC8"/>
    <w:rsid w:val="003D539D"/>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408B6"/>
    <w:rsid w:val="00441322"/>
    <w:rsid w:val="00441661"/>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22B8"/>
    <w:rsid w:val="004B2505"/>
    <w:rsid w:val="004B3739"/>
    <w:rsid w:val="004B3DDD"/>
    <w:rsid w:val="004B416C"/>
    <w:rsid w:val="004B4C15"/>
    <w:rsid w:val="004B4F4E"/>
    <w:rsid w:val="004B4FC2"/>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E2B"/>
    <w:rsid w:val="004C6054"/>
    <w:rsid w:val="004C70E6"/>
    <w:rsid w:val="004C734E"/>
    <w:rsid w:val="004C7365"/>
    <w:rsid w:val="004C7D38"/>
    <w:rsid w:val="004D1E8A"/>
    <w:rsid w:val="004D307C"/>
    <w:rsid w:val="004D36E6"/>
    <w:rsid w:val="004D37DF"/>
    <w:rsid w:val="004D4CB9"/>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CB7"/>
    <w:rsid w:val="004E5EB2"/>
    <w:rsid w:val="004E6F44"/>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C93"/>
    <w:rsid w:val="005A7ECB"/>
    <w:rsid w:val="005B0D3B"/>
    <w:rsid w:val="005B0F95"/>
    <w:rsid w:val="005B1115"/>
    <w:rsid w:val="005B2606"/>
    <w:rsid w:val="005B2703"/>
    <w:rsid w:val="005B463F"/>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E44"/>
    <w:rsid w:val="005F6003"/>
    <w:rsid w:val="005F6A9D"/>
    <w:rsid w:val="00600731"/>
    <w:rsid w:val="00600778"/>
    <w:rsid w:val="00600A1E"/>
    <w:rsid w:val="00600D0B"/>
    <w:rsid w:val="00600F36"/>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4B4B"/>
    <w:rsid w:val="00615A0B"/>
    <w:rsid w:val="006164A5"/>
    <w:rsid w:val="00616522"/>
    <w:rsid w:val="00616CA9"/>
    <w:rsid w:val="006171C0"/>
    <w:rsid w:val="006206E5"/>
    <w:rsid w:val="00620814"/>
    <w:rsid w:val="00620A41"/>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51F6"/>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E4"/>
    <w:rsid w:val="006C3F85"/>
    <w:rsid w:val="006C4D20"/>
    <w:rsid w:val="006C5206"/>
    <w:rsid w:val="006C527C"/>
    <w:rsid w:val="006C5541"/>
    <w:rsid w:val="006C55DD"/>
    <w:rsid w:val="006C56A8"/>
    <w:rsid w:val="006C573B"/>
    <w:rsid w:val="006C57D6"/>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4D04"/>
    <w:rsid w:val="006F6891"/>
    <w:rsid w:val="006F72D7"/>
    <w:rsid w:val="006F7308"/>
    <w:rsid w:val="006F75BF"/>
    <w:rsid w:val="0070033B"/>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401E"/>
    <w:rsid w:val="00755341"/>
    <w:rsid w:val="007553F9"/>
    <w:rsid w:val="007564BD"/>
    <w:rsid w:val="00756573"/>
    <w:rsid w:val="00756787"/>
    <w:rsid w:val="00756EEF"/>
    <w:rsid w:val="00756F0A"/>
    <w:rsid w:val="00757151"/>
    <w:rsid w:val="007617BF"/>
    <w:rsid w:val="00761F4D"/>
    <w:rsid w:val="0076223D"/>
    <w:rsid w:val="007622A6"/>
    <w:rsid w:val="00762566"/>
    <w:rsid w:val="00762BC6"/>
    <w:rsid w:val="00764580"/>
    <w:rsid w:val="00764DA7"/>
    <w:rsid w:val="0076500B"/>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4ED"/>
    <w:rsid w:val="008F6918"/>
    <w:rsid w:val="008F71E2"/>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87D"/>
    <w:rsid w:val="009A0B0E"/>
    <w:rsid w:val="009A1A87"/>
    <w:rsid w:val="009A21B5"/>
    <w:rsid w:val="009A2714"/>
    <w:rsid w:val="009A2E2B"/>
    <w:rsid w:val="009A4094"/>
    <w:rsid w:val="009A5741"/>
    <w:rsid w:val="009A60CE"/>
    <w:rsid w:val="009A6ABD"/>
    <w:rsid w:val="009A6E0E"/>
    <w:rsid w:val="009A7146"/>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A9C"/>
    <w:rsid w:val="009C4019"/>
    <w:rsid w:val="009C53A4"/>
    <w:rsid w:val="009C566D"/>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2988"/>
    <w:rsid w:val="00A13333"/>
    <w:rsid w:val="00A1565B"/>
    <w:rsid w:val="00A15B5F"/>
    <w:rsid w:val="00A16187"/>
    <w:rsid w:val="00A166CF"/>
    <w:rsid w:val="00A17097"/>
    <w:rsid w:val="00A174B9"/>
    <w:rsid w:val="00A210E4"/>
    <w:rsid w:val="00A2169B"/>
    <w:rsid w:val="00A22514"/>
    <w:rsid w:val="00A23EA5"/>
    <w:rsid w:val="00A23F5B"/>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6CF6"/>
    <w:rsid w:val="00A96DE6"/>
    <w:rsid w:val="00A9768D"/>
    <w:rsid w:val="00AA0CAD"/>
    <w:rsid w:val="00AA1136"/>
    <w:rsid w:val="00AA255D"/>
    <w:rsid w:val="00AA2EB0"/>
    <w:rsid w:val="00AA307D"/>
    <w:rsid w:val="00AA3A96"/>
    <w:rsid w:val="00AA3BDC"/>
    <w:rsid w:val="00AA43E3"/>
    <w:rsid w:val="00AA49A0"/>
    <w:rsid w:val="00AB008D"/>
    <w:rsid w:val="00AB0795"/>
    <w:rsid w:val="00AB0A1A"/>
    <w:rsid w:val="00AB0C36"/>
    <w:rsid w:val="00AB1EAC"/>
    <w:rsid w:val="00AB244A"/>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A76"/>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9A0"/>
    <w:rsid w:val="00AE2206"/>
    <w:rsid w:val="00AE2DA7"/>
    <w:rsid w:val="00AE301A"/>
    <w:rsid w:val="00AE30A9"/>
    <w:rsid w:val="00AE30F7"/>
    <w:rsid w:val="00AE55F7"/>
    <w:rsid w:val="00AE6AA0"/>
    <w:rsid w:val="00AF0BC9"/>
    <w:rsid w:val="00AF0D62"/>
    <w:rsid w:val="00AF1876"/>
    <w:rsid w:val="00AF218A"/>
    <w:rsid w:val="00AF2501"/>
    <w:rsid w:val="00AF2B00"/>
    <w:rsid w:val="00AF2DBD"/>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642"/>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614"/>
    <w:rsid w:val="00B7798F"/>
    <w:rsid w:val="00B80528"/>
    <w:rsid w:val="00B816C2"/>
    <w:rsid w:val="00B81BF2"/>
    <w:rsid w:val="00B82B19"/>
    <w:rsid w:val="00B835D3"/>
    <w:rsid w:val="00B83A27"/>
    <w:rsid w:val="00B84E3C"/>
    <w:rsid w:val="00B85888"/>
    <w:rsid w:val="00B86B1C"/>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44C2"/>
    <w:rsid w:val="00BA5872"/>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625D"/>
    <w:rsid w:val="00BC0E0A"/>
    <w:rsid w:val="00BC1193"/>
    <w:rsid w:val="00BC23A1"/>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389F"/>
    <w:rsid w:val="00BE3F53"/>
    <w:rsid w:val="00BE4324"/>
    <w:rsid w:val="00BE529B"/>
    <w:rsid w:val="00BE62C2"/>
    <w:rsid w:val="00BE6646"/>
    <w:rsid w:val="00BE712E"/>
    <w:rsid w:val="00BE785B"/>
    <w:rsid w:val="00BF0259"/>
    <w:rsid w:val="00BF067B"/>
    <w:rsid w:val="00BF090A"/>
    <w:rsid w:val="00BF0925"/>
    <w:rsid w:val="00BF1EE1"/>
    <w:rsid w:val="00BF28B2"/>
    <w:rsid w:val="00BF30F4"/>
    <w:rsid w:val="00BF39B3"/>
    <w:rsid w:val="00BF4619"/>
    <w:rsid w:val="00BF4E6E"/>
    <w:rsid w:val="00BF5964"/>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37FC"/>
    <w:rsid w:val="00C143FB"/>
    <w:rsid w:val="00C145B2"/>
    <w:rsid w:val="00C149AF"/>
    <w:rsid w:val="00C14F3D"/>
    <w:rsid w:val="00C1599A"/>
    <w:rsid w:val="00C15C69"/>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D26"/>
    <w:rsid w:val="00D0414E"/>
    <w:rsid w:val="00D0429F"/>
    <w:rsid w:val="00D04C8C"/>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79F"/>
    <w:rsid w:val="00D16337"/>
    <w:rsid w:val="00D17058"/>
    <w:rsid w:val="00D170EE"/>
    <w:rsid w:val="00D17725"/>
    <w:rsid w:val="00D17B46"/>
    <w:rsid w:val="00D2024E"/>
    <w:rsid w:val="00D20932"/>
    <w:rsid w:val="00D22093"/>
    <w:rsid w:val="00D23746"/>
    <w:rsid w:val="00D23EB0"/>
    <w:rsid w:val="00D2485F"/>
    <w:rsid w:val="00D256A7"/>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B2F"/>
    <w:rsid w:val="00E04A4A"/>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A9"/>
    <w:rsid w:val="00E621DA"/>
    <w:rsid w:val="00E625F2"/>
    <w:rsid w:val="00E6321D"/>
    <w:rsid w:val="00E63A2C"/>
    <w:rsid w:val="00E65386"/>
    <w:rsid w:val="00E65749"/>
    <w:rsid w:val="00E66A0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D7978"/>
    <w:rsid w:val="00EE036A"/>
    <w:rsid w:val="00EE042A"/>
    <w:rsid w:val="00EE04C7"/>
    <w:rsid w:val="00EE0AE4"/>
    <w:rsid w:val="00EE20BA"/>
    <w:rsid w:val="00EE31C6"/>
    <w:rsid w:val="00EE444F"/>
    <w:rsid w:val="00EE4BB2"/>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C49"/>
    <w:rsid w:val="00F850A3"/>
    <w:rsid w:val="00F851EC"/>
    <w:rsid w:val="00F85D78"/>
    <w:rsid w:val="00F85E31"/>
    <w:rsid w:val="00F85EF1"/>
    <w:rsid w:val="00F86D81"/>
    <w:rsid w:val="00F90051"/>
    <w:rsid w:val="00F91834"/>
    <w:rsid w:val="00F919B0"/>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D0745"/>
    <w:rsid w:val="00FD0FD3"/>
    <w:rsid w:val="00FD1425"/>
    <w:rsid w:val="00FD18EC"/>
    <w:rsid w:val="00FD23E6"/>
    <w:rsid w:val="00FD44BB"/>
    <w:rsid w:val="00FD4702"/>
    <w:rsid w:val="00FD4800"/>
    <w:rsid w:val="00FD755A"/>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13633</Words>
  <Characters>7772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2021-07-08T11:38:00Z</cp:lastPrinted>
  <dcterms:created xsi:type="dcterms:W3CDTF">2022-06-22T11:03:00Z</dcterms:created>
  <dcterms:modified xsi:type="dcterms:W3CDTF">2022-06-22T11:03:00Z</dcterms:modified>
</cp:coreProperties>
</file>